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3A10" w:rsidRDefault="00A60ABB" w:rsidP="004D3A10">
      <w:pPr>
        <w:ind w:left="360"/>
        <w:jc w:val="right"/>
        <w:rPr>
          <w:b/>
          <w:bCs/>
        </w:rPr>
      </w:pPr>
      <w:r>
        <w:rPr>
          <w:b/>
          <w:bCs/>
        </w:rPr>
        <w:t xml:space="preserve"> </w:t>
      </w:r>
    </w:p>
    <w:p w:rsidR="008140C5" w:rsidRDefault="008140C5" w:rsidP="008140C5">
      <w:pPr>
        <w:spacing w:after="200"/>
        <w:ind w:left="-709" w:right="-285"/>
        <w:jc w:val="center"/>
        <w:rPr>
          <w:rFonts w:eastAsia="Calibri"/>
          <w:b/>
          <w:lang w:eastAsia="en-US"/>
        </w:rPr>
      </w:pPr>
      <w:r>
        <w:rPr>
          <w:noProof/>
        </w:rPr>
        <w:drawing>
          <wp:inline distT="0" distB="0" distL="0" distR="0">
            <wp:extent cx="6210300" cy="8859118"/>
            <wp:effectExtent l="0" t="0" r="0" b="0"/>
            <wp:docPr id="1" name="Рисунок 1" descr="C:\Users\ПК1\AppData\Local\Microsoft\Windows\Temporary Internet Files\Content.Word\CCI24052024_0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ПК1\AppData\Local\Microsoft\Windows\Temporary Internet Files\Content.Word\CCI24052024_0004.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210300" cy="8859118"/>
                    </a:xfrm>
                    <a:prstGeom prst="rect">
                      <a:avLst/>
                    </a:prstGeom>
                    <a:noFill/>
                    <a:ln>
                      <a:noFill/>
                    </a:ln>
                  </pic:spPr>
                </pic:pic>
              </a:graphicData>
            </a:graphic>
          </wp:inline>
        </w:drawing>
      </w:r>
    </w:p>
    <w:p w:rsidR="004D3A10" w:rsidRPr="00E26D03" w:rsidRDefault="004D3A10" w:rsidP="004D3A10">
      <w:pPr>
        <w:spacing w:after="200"/>
        <w:jc w:val="center"/>
        <w:rPr>
          <w:rFonts w:eastAsia="Calibri"/>
          <w:b/>
          <w:lang w:eastAsia="en-US"/>
        </w:rPr>
      </w:pPr>
      <w:r w:rsidRPr="00E26D03">
        <w:rPr>
          <w:rFonts w:eastAsia="Calibri"/>
          <w:b/>
          <w:lang w:eastAsia="en-US"/>
        </w:rPr>
        <w:lastRenderedPageBreak/>
        <w:t>1. Общие положения</w:t>
      </w:r>
    </w:p>
    <w:p w:rsidR="004D3A10" w:rsidRDefault="004D3A10" w:rsidP="004D3A10">
      <w:pPr>
        <w:spacing w:after="200"/>
        <w:ind w:firstLine="709"/>
        <w:jc w:val="both"/>
        <w:rPr>
          <w:rFonts w:eastAsia="Calibri"/>
          <w:lang w:eastAsia="en-US"/>
        </w:rPr>
      </w:pPr>
      <w:r w:rsidRPr="00E26D03">
        <w:rPr>
          <w:rFonts w:eastAsia="Calibri"/>
          <w:lang w:eastAsia="en-US"/>
        </w:rPr>
        <w:t xml:space="preserve">1.1. Положение об оплате труда работников определяет порядок </w:t>
      </w:r>
      <w:proofErr w:type="gramStart"/>
      <w:r w:rsidRPr="00E26D03">
        <w:rPr>
          <w:rFonts w:eastAsia="Calibri"/>
          <w:lang w:eastAsia="en-US"/>
        </w:rPr>
        <w:t>формирования системы оплаты труда работников муниципального бюджетного дошкольного образовательного учреждения детск</w:t>
      </w:r>
      <w:r>
        <w:rPr>
          <w:rFonts w:eastAsia="Calibri"/>
          <w:lang w:eastAsia="en-US"/>
        </w:rPr>
        <w:t>ого</w:t>
      </w:r>
      <w:r w:rsidRPr="00E26D03">
        <w:rPr>
          <w:rFonts w:eastAsia="Calibri"/>
          <w:lang w:eastAsia="en-US"/>
        </w:rPr>
        <w:t xml:space="preserve"> сад</w:t>
      </w:r>
      <w:r>
        <w:rPr>
          <w:rFonts w:eastAsia="Calibri"/>
          <w:lang w:eastAsia="en-US"/>
        </w:rPr>
        <w:t>а</w:t>
      </w:r>
      <w:proofErr w:type="gramEnd"/>
      <w:r>
        <w:rPr>
          <w:rFonts w:eastAsia="Calibri"/>
          <w:lang w:eastAsia="en-US"/>
        </w:rPr>
        <w:t xml:space="preserve"> № </w:t>
      </w:r>
      <w:r w:rsidR="009B0C94">
        <w:rPr>
          <w:rFonts w:eastAsia="Calibri"/>
          <w:lang w:eastAsia="en-US"/>
        </w:rPr>
        <w:t>20 «Дюймовочка</w:t>
      </w:r>
      <w:r w:rsidRPr="00E26D03">
        <w:rPr>
          <w:rFonts w:eastAsia="Calibri"/>
          <w:lang w:eastAsia="en-US"/>
        </w:rPr>
        <w:t>»  (далее – МБДОУ).</w:t>
      </w:r>
    </w:p>
    <w:p w:rsidR="004D3A10" w:rsidRPr="00E26D03" w:rsidRDefault="004D3A10" w:rsidP="000E5DBA">
      <w:pPr>
        <w:ind w:firstLine="709"/>
        <w:jc w:val="both"/>
        <w:rPr>
          <w:rFonts w:eastAsia="Calibri"/>
          <w:lang w:eastAsia="en-US"/>
        </w:rPr>
      </w:pPr>
      <w:r w:rsidRPr="00E26D03">
        <w:t>Положение регламентируется следующими законодательными и иными нормативными актами:</w:t>
      </w:r>
    </w:p>
    <w:p w:rsidR="004D3A10" w:rsidRPr="00956E3D" w:rsidRDefault="004D3A10" w:rsidP="000E5DBA">
      <w:pPr>
        <w:ind w:hanging="11"/>
        <w:jc w:val="both"/>
        <w:rPr>
          <w:rFonts w:eastAsia="Calibri"/>
        </w:rPr>
      </w:pPr>
      <w:r w:rsidRPr="00956E3D">
        <w:rPr>
          <w:rFonts w:eastAsia="Calibri"/>
        </w:rPr>
        <w:t>а)  Трудового Кодекса РФ;</w:t>
      </w:r>
    </w:p>
    <w:p w:rsidR="004D3A10" w:rsidRPr="00956E3D" w:rsidRDefault="004D3A10" w:rsidP="000E5DBA">
      <w:pPr>
        <w:ind w:hanging="11"/>
        <w:jc w:val="both"/>
        <w:rPr>
          <w:rFonts w:eastAsia="Calibri"/>
        </w:rPr>
      </w:pPr>
      <w:r>
        <w:rPr>
          <w:rFonts w:eastAsia="Calibri"/>
        </w:rPr>
        <w:t>б</w:t>
      </w:r>
      <w:r w:rsidRPr="00956E3D">
        <w:rPr>
          <w:rFonts w:eastAsia="Calibri"/>
        </w:rPr>
        <w:t>) Федерального закона от 29.12.2012 N 273-ФЗ (ред. от 23.07.2013) "Об образовании в Российской Федерации";</w:t>
      </w:r>
    </w:p>
    <w:p w:rsidR="004D3A10" w:rsidRPr="00956E3D" w:rsidRDefault="004D3A10" w:rsidP="000E5DBA">
      <w:pPr>
        <w:ind w:hanging="11"/>
        <w:jc w:val="both"/>
        <w:rPr>
          <w:rFonts w:eastAsia="Calibri"/>
        </w:rPr>
      </w:pPr>
      <w:r>
        <w:rPr>
          <w:rFonts w:eastAsia="Calibri"/>
        </w:rPr>
        <w:t>в</w:t>
      </w:r>
      <w:r w:rsidRPr="00956E3D">
        <w:rPr>
          <w:rFonts w:eastAsia="Calibri"/>
        </w:rPr>
        <w:t xml:space="preserve">) Приказ </w:t>
      </w:r>
      <w:proofErr w:type="spellStart"/>
      <w:r w:rsidRPr="00956E3D">
        <w:rPr>
          <w:rFonts w:eastAsia="Calibri"/>
        </w:rPr>
        <w:t>Минздравсоцразвития</w:t>
      </w:r>
      <w:proofErr w:type="spellEnd"/>
      <w:r w:rsidRPr="00956E3D">
        <w:rPr>
          <w:rFonts w:eastAsia="Calibri"/>
        </w:rPr>
        <w:t xml:space="preserve"> России от 29.12.2007г.№822; </w:t>
      </w:r>
    </w:p>
    <w:p w:rsidR="004D3A10" w:rsidRPr="00956E3D" w:rsidRDefault="005F5762" w:rsidP="000E5DBA">
      <w:pPr>
        <w:ind w:left="-11"/>
        <w:jc w:val="both"/>
        <w:rPr>
          <w:rFonts w:eastAsia="Calibri"/>
        </w:rPr>
      </w:pPr>
      <w:r>
        <w:rPr>
          <w:rFonts w:eastAsia="Calibri"/>
        </w:rPr>
        <w:t>г</w:t>
      </w:r>
      <w:r w:rsidR="004D3A10" w:rsidRPr="00956E3D">
        <w:rPr>
          <w:rFonts w:eastAsia="Calibri"/>
        </w:rPr>
        <w:t xml:space="preserve">) Постановление Администрации </w:t>
      </w:r>
      <w:proofErr w:type="gramStart"/>
      <w:r w:rsidR="004D3A10" w:rsidRPr="00956E3D">
        <w:rPr>
          <w:rFonts w:eastAsia="Calibri"/>
        </w:rPr>
        <w:t>Ма</w:t>
      </w:r>
      <w:r w:rsidR="000E5DBA">
        <w:rPr>
          <w:rFonts w:eastAsia="Calibri"/>
        </w:rPr>
        <w:t>твеево-Курганского</w:t>
      </w:r>
      <w:proofErr w:type="gramEnd"/>
      <w:r w:rsidR="000E5DBA">
        <w:rPr>
          <w:rFonts w:eastAsia="Calibri"/>
        </w:rPr>
        <w:t xml:space="preserve"> района от </w:t>
      </w:r>
      <w:r w:rsidR="00BD5F7F">
        <w:rPr>
          <w:rFonts w:eastAsia="Calibri"/>
        </w:rPr>
        <w:t>09.12</w:t>
      </w:r>
      <w:r w:rsidR="004D3A10" w:rsidRPr="00956E3D">
        <w:rPr>
          <w:rFonts w:eastAsia="Calibri"/>
        </w:rPr>
        <w:t xml:space="preserve">.2021г. № </w:t>
      </w:r>
      <w:r w:rsidR="00BD5F7F">
        <w:rPr>
          <w:rFonts w:eastAsia="Calibri"/>
        </w:rPr>
        <w:t xml:space="preserve">1112 </w:t>
      </w:r>
      <w:r w:rsidR="004D3A10" w:rsidRPr="00956E3D">
        <w:rPr>
          <w:rFonts w:eastAsia="Calibri"/>
        </w:rPr>
        <w:t xml:space="preserve">«Об </w:t>
      </w:r>
      <w:r w:rsidR="004D3A10" w:rsidRPr="00956E3D">
        <w:t>оплате труда работников муниципальных бюджетных учреждений, подведомственных отделу образования Администрации Матвеево-Курганского района»</w:t>
      </w:r>
      <w:r w:rsidR="004D3A10" w:rsidRPr="00956E3D">
        <w:rPr>
          <w:rFonts w:eastAsia="Calibri"/>
        </w:rPr>
        <w:t>;</w:t>
      </w:r>
    </w:p>
    <w:p w:rsidR="004D3A10" w:rsidRPr="00956E3D" w:rsidRDefault="005F5762" w:rsidP="000E5DBA">
      <w:pPr>
        <w:jc w:val="both"/>
        <w:rPr>
          <w:rFonts w:eastAsia="Calibri"/>
        </w:rPr>
      </w:pPr>
      <w:r>
        <w:rPr>
          <w:rFonts w:eastAsia="Calibri"/>
        </w:rPr>
        <w:t>д</w:t>
      </w:r>
      <w:r w:rsidR="004D3A10" w:rsidRPr="00956E3D">
        <w:rPr>
          <w:rFonts w:eastAsia="Calibri"/>
        </w:rPr>
        <w:t>) Устав МБДОУ;</w:t>
      </w:r>
    </w:p>
    <w:p w:rsidR="004D3A10" w:rsidRDefault="004D3A10" w:rsidP="001A78DF">
      <w:pPr>
        <w:autoSpaceDE w:val="0"/>
        <w:autoSpaceDN w:val="0"/>
        <w:adjustRightInd w:val="0"/>
        <w:ind w:firstLine="567"/>
        <w:jc w:val="both"/>
        <w:rPr>
          <w:rFonts w:eastAsia="Calibri"/>
          <w:kern w:val="2"/>
          <w:lang w:eastAsia="en-US"/>
        </w:rPr>
      </w:pPr>
      <w:r w:rsidRPr="00E26D03">
        <w:rPr>
          <w:rFonts w:eastAsia="Calibri"/>
          <w:lang w:eastAsia="en-US"/>
        </w:rPr>
        <w:t>1.2.</w:t>
      </w:r>
      <w:bookmarkStart w:id="0" w:name="sub_7012"/>
      <w:r w:rsidRPr="00E26D03">
        <w:rPr>
          <w:rFonts w:eastAsia="Calibri"/>
          <w:kern w:val="2"/>
          <w:lang w:eastAsia="en-US"/>
        </w:rPr>
        <w:t xml:space="preserve"> Положение включает в себя:</w:t>
      </w:r>
    </w:p>
    <w:p w:rsidR="004D3A10" w:rsidRPr="004D3A10" w:rsidRDefault="004D3A10" w:rsidP="004D3A10">
      <w:pPr>
        <w:autoSpaceDE w:val="0"/>
        <w:autoSpaceDN w:val="0"/>
        <w:adjustRightInd w:val="0"/>
        <w:jc w:val="both"/>
        <w:rPr>
          <w:rFonts w:eastAsia="Calibri"/>
          <w:lang w:eastAsia="en-US"/>
        </w:rPr>
      </w:pPr>
      <w:bookmarkStart w:id="1" w:name="sub_7013"/>
      <w:bookmarkEnd w:id="0"/>
      <w:r>
        <w:rPr>
          <w:rFonts w:eastAsia="Calibri"/>
          <w:lang w:eastAsia="en-US"/>
        </w:rPr>
        <w:t>-</w:t>
      </w:r>
      <w:r w:rsidRPr="004D3A10">
        <w:rPr>
          <w:rFonts w:eastAsia="Calibri"/>
          <w:lang w:eastAsia="en-US"/>
        </w:rPr>
        <w:t>порядок установления должностных окладов, ставок заработной платы;</w:t>
      </w:r>
    </w:p>
    <w:p w:rsidR="004D3A10" w:rsidRPr="004D3A10" w:rsidRDefault="004D3A10" w:rsidP="004D3A10">
      <w:pPr>
        <w:autoSpaceDE w:val="0"/>
        <w:autoSpaceDN w:val="0"/>
        <w:adjustRightInd w:val="0"/>
        <w:jc w:val="both"/>
        <w:rPr>
          <w:rFonts w:eastAsia="Calibri"/>
          <w:lang w:eastAsia="en-US"/>
        </w:rPr>
      </w:pPr>
      <w:r>
        <w:rPr>
          <w:rFonts w:eastAsia="Calibri"/>
          <w:lang w:eastAsia="en-US"/>
        </w:rPr>
        <w:t>-</w:t>
      </w:r>
      <w:r w:rsidRPr="004D3A10">
        <w:rPr>
          <w:rFonts w:eastAsia="Calibri"/>
          <w:lang w:eastAsia="en-US"/>
        </w:rPr>
        <w:t>порядок и условия установления выплат компенсационного характера;</w:t>
      </w:r>
    </w:p>
    <w:p w:rsidR="004D3A10" w:rsidRPr="004D3A10" w:rsidRDefault="004D3A10" w:rsidP="004D3A10">
      <w:pPr>
        <w:autoSpaceDE w:val="0"/>
        <w:autoSpaceDN w:val="0"/>
        <w:adjustRightInd w:val="0"/>
        <w:jc w:val="both"/>
        <w:rPr>
          <w:rFonts w:eastAsia="Calibri"/>
          <w:lang w:eastAsia="en-US"/>
        </w:rPr>
      </w:pPr>
      <w:r>
        <w:rPr>
          <w:rFonts w:eastAsia="Calibri"/>
          <w:lang w:eastAsia="en-US"/>
        </w:rPr>
        <w:t>-</w:t>
      </w:r>
      <w:r w:rsidRPr="004D3A10">
        <w:rPr>
          <w:rFonts w:eastAsia="Calibri"/>
          <w:lang w:eastAsia="en-US"/>
        </w:rPr>
        <w:t>порядок и условия установления выплат стимулирующего характера;</w:t>
      </w:r>
    </w:p>
    <w:p w:rsidR="004D3A10" w:rsidRPr="004D3A10" w:rsidRDefault="004D3A10" w:rsidP="004D3A10">
      <w:pPr>
        <w:autoSpaceDE w:val="0"/>
        <w:autoSpaceDN w:val="0"/>
        <w:adjustRightInd w:val="0"/>
        <w:jc w:val="both"/>
        <w:rPr>
          <w:rFonts w:eastAsia="Calibri"/>
          <w:lang w:eastAsia="en-US"/>
        </w:rPr>
      </w:pPr>
      <w:r>
        <w:rPr>
          <w:rFonts w:eastAsia="Calibri"/>
          <w:lang w:eastAsia="en-US"/>
        </w:rPr>
        <w:t>-</w:t>
      </w:r>
      <w:r w:rsidRPr="004D3A10">
        <w:rPr>
          <w:rFonts w:eastAsia="Calibri"/>
          <w:lang w:eastAsia="en-US"/>
        </w:rPr>
        <w:t>условия оплаты труда руководителей учреждений, их за</w:t>
      </w:r>
      <w:r w:rsidR="00844301">
        <w:rPr>
          <w:rFonts w:eastAsia="Calibri"/>
          <w:lang w:eastAsia="en-US"/>
        </w:rPr>
        <w:t>местителей</w:t>
      </w:r>
      <w:r w:rsidRPr="004D3A10">
        <w:rPr>
          <w:rFonts w:eastAsia="Calibri"/>
          <w:lang w:eastAsia="en-US"/>
        </w:rPr>
        <w:t>, включая порядок определения должностных окладов, условия осуществления выплат компенсационного и стимулирующего характера;</w:t>
      </w:r>
    </w:p>
    <w:p w:rsidR="004D3A10" w:rsidRPr="004D3A10" w:rsidRDefault="004D3A10" w:rsidP="004D3A10">
      <w:pPr>
        <w:autoSpaceDE w:val="0"/>
        <w:autoSpaceDN w:val="0"/>
        <w:adjustRightInd w:val="0"/>
        <w:jc w:val="both"/>
        <w:rPr>
          <w:rFonts w:eastAsia="Calibri"/>
          <w:lang w:eastAsia="en-US"/>
        </w:rPr>
      </w:pPr>
      <w:r>
        <w:rPr>
          <w:rFonts w:eastAsia="Calibri"/>
          <w:lang w:eastAsia="en-US"/>
        </w:rPr>
        <w:t>-</w:t>
      </w:r>
      <w:r w:rsidRPr="004D3A10">
        <w:rPr>
          <w:rFonts w:eastAsia="Calibri"/>
          <w:lang w:eastAsia="en-US"/>
        </w:rPr>
        <w:t xml:space="preserve">особенности </w:t>
      </w:r>
      <w:proofErr w:type="gramStart"/>
      <w:r w:rsidRPr="004D3A10">
        <w:rPr>
          <w:rFonts w:eastAsia="Calibri"/>
          <w:lang w:eastAsia="en-US"/>
        </w:rPr>
        <w:t xml:space="preserve">условий оплаты труда </w:t>
      </w:r>
      <w:r w:rsidR="00844301">
        <w:rPr>
          <w:rFonts w:eastAsia="Calibri"/>
          <w:lang w:eastAsia="en-US"/>
        </w:rPr>
        <w:t>отдельных категорий работников</w:t>
      </w:r>
      <w:proofErr w:type="gramEnd"/>
      <w:r w:rsidRPr="004D3A10">
        <w:rPr>
          <w:rFonts w:eastAsia="Calibri"/>
          <w:lang w:eastAsia="en-US"/>
        </w:rPr>
        <w:t>;</w:t>
      </w:r>
    </w:p>
    <w:p w:rsidR="004D3A10" w:rsidRPr="004D3A10" w:rsidRDefault="004D3A10" w:rsidP="004D3A10">
      <w:pPr>
        <w:autoSpaceDE w:val="0"/>
        <w:autoSpaceDN w:val="0"/>
        <w:adjustRightInd w:val="0"/>
        <w:jc w:val="both"/>
        <w:rPr>
          <w:rFonts w:eastAsia="Calibri"/>
          <w:lang w:eastAsia="en-US"/>
        </w:rPr>
      </w:pPr>
      <w:r>
        <w:rPr>
          <w:rFonts w:eastAsia="Calibri"/>
          <w:lang w:eastAsia="en-US"/>
        </w:rPr>
        <w:t>-</w:t>
      </w:r>
      <w:r w:rsidRPr="004D3A10">
        <w:rPr>
          <w:rFonts w:eastAsia="Calibri"/>
          <w:lang w:eastAsia="en-US"/>
        </w:rPr>
        <w:t>другие вопросы оплаты труда.</w:t>
      </w:r>
    </w:p>
    <w:bookmarkEnd w:id="1"/>
    <w:p w:rsidR="00633EE2" w:rsidRPr="00956E3D" w:rsidRDefault="00633EE2" w:rsidP="001A78DF">
      <w:pPr>
        <w:ind w:left="14" w:right="87" w:firstLine="695"/>
        <w:jc w:val="both"/>
        <w:rPr>
          <w:rFonts w:eastAsia="Calibri"/>
          <w:color w:val="000000"/>
        </w:rPr>
      </w:pPr>
      <w:r w:rsidRPr="00956E3D">
        <w:rPr>
          <w:rFonts w:eastAsia="Calibri"/>
          <w:kern w:val="2"/>
        </w:rPr>
        <w:t xml:space="preserve">1.3.  </w:t>
      </w:r>
      <w:proofErr w:type="gramStart"/>
      <w:r w:rsidRPr="00956E3D">
        <w:rPr>
          <w:rFonts w:eastAsia="Calibri"/>
          <w:color w:val="000000"/>
        </w:rPr>
        <w:t xml:space="preserve">Система оплаты труда работников, включая порядок определения должностных окладов, ставок заработной платы,  размеры и условия осуществления выплат компенсационного и стимулирующего характера, устанавливается коллективным договором, соглашениями, локальными нормативными актами, содержащими нормы трудового права, принимаемыми в соответствии с трудовым законодательством Российской Федерации, и настоящим  положением с учетом мнения представительного органа работников (далее – локальные нормативные акты по оплате труда). </w:t>
      </w:r>
      <w:proofErr w:type="gramEnd"/>
    </w:p>
    <w:p w:rsidR="00AE7CC1" w:rsidRPr="00261591" w:rsidRDefault="00AE7CC1" w:rsidP="001A78DF">
      <w:pPr>
        <w:autoSpaceDE w:val="0"/>
        <w:autoSpaceDN w:val="0"/>
        <w:adjustRightInd w:val="0"/>
        <w:ind w:firstLine="567"/>
        <w:jc w:val="both"/>
        <w:rPr>
          <w:rFonts w:eastAsia="Calibri"/>
          <w:lang w:eastAsia="en-US"/>
        </w:rPr>
      </w:pPr>
      <w:r w:rsidRPr="00261591">
        <w:rPr>
          <w:rFonts w:eastAsia="Calibri"/>
          <w:lang w:eastAsia="en-US"/>
        </w:rPr>
        <w:t xml:space="preserve">1.4. В соответствии со статьей 133 Трудового кодекса Российской Федерации (далее </w:t>
      </w:r>
      <w:r w:rsidRPr="00261591">
        <w:t>–</w:t>
      </w:r>
      <w:r w:rsidRPr="00261591">
        <w:rPr>
          <w:rFonts w:eastAsia="Calibri"/>
          <w:lang w:eastAsia="en-US"/>
        </w:rPr>
        <w:t xml:space="preserve"> ТК РФ) и постановлением Администрации </w:t>
      </w:r>
      <w:proofErr w:type="gramStart"/>
      <w:r w:rsidRPr="00261591">
        <w:rPr>
          <w:rFonts w:eastAsia="Calibri"/>
          <w:lang w:eastAsia="en-US"/>
        </w:rPr>
        <w:t>Матвеево-Курганского</w:t>
      </w:r>
      <w:proofErr w:type="gramEnd"/>
      <w:r w:rsidRPr="00261591">
        <w:rPr>
          <w:rFonts w:eastAsia="Calibri"/>
          <w:lang w:eastAsia="en-US"/>
        </w:rPr>
        <w:t xml:space="preserve"> района от 12.04.2016 № 163 </w:t>
      </w:r>
      <w:r w:rsidRPr="00261591">
        <w:t>«О системе оплаты труда работников муниципальных бюджетных, автономных и казенных учреждений Матвеево-Курганского района»:</w:t>
      </w:r>
    </w:p>
    <w:p w:rsidR="00AE7CC1" w:rsidRPr="00261591" w:rsidRDefault="00AE7CC1" w:rsidP="001A78DF">
      <w:pPr>
        <w:autoSpaceDE w:val="0"/>
        <w:autoSpaceDN w:val="0"/>
        <w:adjustRightInd w:val="0"/>
        <w:ind w:firstLine="709"/>
        <w:jc w:val="both"/>
        <w:rPr>
          <w:rFonts w:eastAsia="Calibri"/>
          <w:lang w:eastAsia="en-US"/>
        </w:rPr>
      </w:pPr>
      <w:r w:rsidRPr="00261591">
        <w:t xml:space="preserve"> </w:t>
      </w:r>
      <w:r w:rsidRPr="00261591">
        <w:rPr>
          <w:rFonts w:eastAsia="Calibri"/>
          <w:lang w:eastAsia="en-US"/>
        </w:rPr>
        <w:t xml:space="preserve">месячная заработная плата работника, полностью отработавшего за этот период норму рабочего времени и выполнившего нормы труда (трудовые обязанности), не может быть ниже минимального </w:t>
      </w:r>
      <w:proofErr w:type="gramStart"/>
      <w:r w:rsidRPr="00261591">
        <w:rPr>
          <w:rFonts w:eastAsia="Calibri"/>
          <w:lang w:eastAsia="en-US"/>
        </w:rPr>
        <w:t>размера оплаты труда</w:t>
      </w:r>
      <w:proofErr w:type="gramEnd"/>
      <w:r w:rsidRPr="00261591">
        <w:rPr>
          <w:rFonts w:eastAsia="Calibri"/>
          <w:lang w:eastAsia="en-US"/>
        </w:rPr>
        <w:t xml:space="preserve">, </w:t>
      </w:r>
      <w:r w:rsidRPr="00261591">
        <w:t>установленного федеральным законодательством</w:t>
      </w:r>
      <w:r w:rsidRPr="00261591">
        <w:rPr>
          <w:rFonts w:eastAsia="Calibri"/>
          <w:lang w:eastAsia="en-US"/>
        </w:rPr>
        <w:t>.</w:t>
      </w:r>
    </w:p>
    <w:p w:rsidR="00AE7CC1" w:rsidRPr="00261591" w:rsidRDefault="00AE7CC1" w:rsidP="001A78DF">
      <w:pPr>
        <w:autoSpaceDE w:val="0"/>
        <w:autoSpaceDN w:val="0"/>
        <w:adjustRightInd w:val="0"/>
        <w:ind w:firstLine="709"/>
        <w:jc w:val="both"/>
      </w:pPr>
      <w:r w:rsidRPr="00261591">
        <w:t xml:space="preserve">В случаях, когда заработная плата работника за норму рабочего времени (норму труда) окажется ниже минимального </w:t>
      </w:r>
      <w:proofErr w:type="gramStart"/>
      <w:r w:rsidRPr="00261591">
        <w:t>размера оплаты труда</w:t>
      </w:r>
      <w:proofErr w:type="gramEnd"/>
      <w:r w:rsidRPr="00261591">
        <w:t>, работнику производится доплата до минимального размера оплаты труда. Если работник не полностью отработал норму рабочего времени за соответствующий календарный месяц года, то доплата производится пропорционально отработанному времени.</w:t>
      </w:r>
    </w:p>
    <w:p w:rsidR="00AE7CC1" w:rsidRPr="00261591" w:rsidRDefault="00AE7CC1" w:rsidP="001A78DF">
      <w:pPr>
        <w:autoSpaceDE w:val="0"/>
        <w:autoSpaceDN w:val="0"/>
        <w:adjustRightInd w:val="0"/>
        <w:ind w:firstLine="709"/>
        <w:jc w:val="both"/>
      </w:pPr>
      <w:r w:rsidRPr="00261591">
        <w:t xml:space="preserve">При расчете доплаты до минимального </w:t>
      </w:r>
      <w:proofErr w:type="gramStart"/>
      <w:r w:rsidRPr="00261591">
        <w:t>размера оплаты труда</w:t>
      </w:r>
      <w:proofErr w:type="gramEnd"/>
      <w:r w:rsidRPr="00261591">
        <w:t xml:space="preserve"> в состав заработной платы, не превышающей минимального размера оплаты труда, не включаются:      доплаты за совмещение профессий (должностей), расширение зон обслуживания, увеличение объема работ, определенные как дополнительная работа, не предусмотренная трудовым договором;</w:t>
      </w:r>
    </w:p>
    <w:p w:rsidR="00AE7CC1" w:rsidRPr="00261591" w:rsidRDefault="00AE7CC1" w:rsidP="001A78DF">
      <w:pPr>
        <w:autoSpaceDE w:val="0"/>
        <w:autoSpaceDN w:val="0"/>
        <w:adjustRightInd w:val="0"/>
        <w:ind w:firstLine="709"/>
        <w:jc w:val="both"/>
      </w:pPr>
      <w:r w:rsidRPr="00261591">
        <w:t>повышенная оплата сверхурочной работы, работы в ночное время, выходные и нерабочие праздничные дни.</w:t>
      </w:r>
    </w:p>
    <w:p w:rsidR="00AE7CC1" w:rsidRPr="00261591" w:rsidRDefault="00AE7CC1" w:rsidP="001A78DF">
      <w:pPr>
        <w:autoSpaceDE w:val="0"/>
        <w:autoSpaceDN w:val="0"/>
        <w:ind w:firstLine="709"/>
        <w:jc w:val="both"/>
      </w:pPr>
      <w:r w:rsidRPr="00261591">
        <w:t xml:space="preserve">Доплата до минимального </w:t>
      </w:r>
      <w:proofErr w:type="gramStart"/>
      <w:r w:rsidRPr="00261591">
        <w:t>размера оплаты труда</w:t>
      </w:r>
      <w:proofErr w:type="gramEnd"/>
      <w:r w:rsidRPr="00261591">
        <w:t xml:space="preserve"> начисляется работнику по основному месту работы (по основной должности, профессии) и работе, выполняемой по </w:t>
      </w:r>
      <w:r w:rsidRPr="00261591">
        <w:lastRenderedPageBreak/>
        <w:t>совместительству, и выплачивается вместе с заработной платой за истекший календарный месяц.</w:t>
      </w:r>
    </w:p>
    <w:p w:rsidR="00AE7CC1" w:rsidRPr="00261591" w:rsidRDefault="00AE7CC1" w:rsidP="001A78DF">
      <w:pPr>
        <w:autoSpaceDE w:val="0"/>
        <w:autoSpaceDN w:val="0"/>
        <w:adjustRightInd w:val="0"/>
        <w:ind w:firstLine="567"/>
        <w:jc w:val="both"/>
        <w:rPr>
          <w:rFonts w:eastAsia="Calibri"/>
          <w:lang w:eastAsia="en-US"/>
        </w:rPr>
      </w:pPr>
      <w:r w:rsidRPr="00261591">
        <w:t>1.5. </w:t>
      </w:r>
      <w:r w:rsidRPr="00261591">
        <w:rPr>
          <w:rFonts w:eastAsia="Calibri"/>
          <w:lang w:eastAsia="en-US"/>
        </w:rPr>
        <w:t>Определение размеров заработной платы работника МБДОУ осуществляется по основной должности, а также по каждой должности, занимаемой в порядке совместительства, раздельно.</w:t>
      </w:r>
    </w:p>
    <w:p w:rsidR="00AE7CC1" w:rsidRPr="00261591" w:rsidRDefault="00AE7CC1" w:rsidP="001A78DF">
      <w:pPr>
        <w:autoSpaceDE w:val="0"/>
        <w:autoSpaceDN w:val="0"/>
        <w:ind w:firstLine="709"/>
        <w:jc w:val="both"/>
        <w:rPr>
          <w:rFonts w:eastAsia="Calibri"/>
          <w:lang w:eastAsia="en-US"/>
        </w:rPr>
      </w:pPr>
      <w:r w:rsidRPr="00261591">
        <w:rPr>
          <w:rFonts w:eastAsia="Calibri"/>
          <w:lang w:eastAsia="en-US"/>
        </w:rPr>
        <w:t>Оплата труда работников, занятых по совместительству, а также на условиях неполного рабочего дня или неполной рабочей недели, производится пропорционально отработанному времени либо в зависимости от выполненного объема работ.</w:t>
      </w:r>
    </w:p>
    <w:p w:rsidR="00AE7CC1" w:rsidRPr="00261591" w:rsidRDefault="00AE7CC1" w:rsidP="001A78DF">
      <w:pPr>
        <w:autoSpaceDE w:val="0"/>
        <w:autoSpaceDN w:val="0"/>
        <w:ind w:firstLine="567"/>
        <w:jc w:val="both"/>
      </w:pPr>
      <w:r w:rsidRPr="00261591">
        <w:t>1.6. Заработная плата работников МБДОУ (без учета выплат стимулирующего характера) при совершенствовании системы оплаты труда не может быть меньше заработной платы (без учета выплат стимулирующего характера), выплачиваемой работникам до ее изменения, при условии сохранения объема трудовых (должностных) обязанностей работников и выполнения ими работ той же квалификации.</w:t>
      </w:r>
    </w:p>
    <w:p w:rsidR="00AE7CC1" w:rsidRPr="00261591" w:rsidRDefault="00AE7CC1" w:rsidP="001A78DF">
      <w:pPr>
        <w:autoSpaceDE w:val="0"/>
        <w:autoSpaceDN w:val="0"/>
        <w:ind w:firstLine="567"/>
        <w:jc w:val="both"/>
        <w:rPr>
          <w:rFonts w:eastAsia="Calibri"/>
          <w:lang w:eastAsia="en-US"/>
        </w:rPr>
      </w:pPr>
      <w:r w:rsidRPr="00261591">
        <w:t>1.7. У</w:t>
      </w:r>
      <w:r w:rsidRPr="00261591">
        <w:rPr>
          <w:rFonts w:eastAsia="Calibri"/>
          <w:lang w:eastAsia="en-US"/>
        </w:rPr>
        <w:t>словия оплаты труда работников, включая размеры должностных окладов, ставок заработной платы, размеры и условия выплат компенсационного и стимулирующего характера, включаются в трудовые договоры с работниками МБДОУ.</w:t>
      </w:r>
    </w:p>
    <w:p w:rsidR="00AE7CC1" w:rsidRPr="00261591" w:rsidRDefault="00AE7CC1" w:rsidP="001A78DF">
      <w:pPr>
        <w:autoSpaceDE w:val="0"/>
        <w:autoSpaceDN w:val="0"/>
        <w:adjustRightInd w:val="0"/>
        <w:ind w:firstLine="567"/>
        <w:jc w:val="both"/>
      </w:pPr>
      <w:r w:rsidRPr="00261591">
        <w:t xml:space="preserve">1.8. Настоящее Положение определяет порядок </w:t>
      </w:r>
      <w:proofErr w:type="gramStart"/>
      <w:r w:rsidRPr="00261591">
        <w:t>формирования системы оплаты труда работников</w:t>
      </w:r>
      <w:proofErr w:type="gramEnd"/>
      <w:r w:rsidRPr="00261591">
        <w:t xml:space="preserve"> за счет средств бюджетов: федерального, областного, муниципального (далее - средств бюджета). Система оплаты труда за счет </w:t>
      </w:r>
    </w:p>
    <w:p w:rsidR="00AE7CC1" w:rsidRPr="00261591" w:rsidRDefault="00AE7CC1" w:rsidP="001A78DF">
      <w:pPr>
        <w:jc w:val="both"/>
      </w:pPr>
      <w:r w:rsidRPr="00261591">
        <w:t>средств, поступающих от приносящей доход деятельности, разрабатывается учреждением самостоятельно с учетом общих подходов к формированию систем оплаты труда, определенных настоящим Положением.</w:t>
      </w:r>
    </w:p>
    <w:p w:rsidR="00AE7CC1" w:rsidRPr="00261591" w:rsidRDefault="00AE7CC1" w:rsidP="001A78DF">
      <w:pPr>
        <w:autoSpaceDE w:val="0"/>
        <w:autoSpaceDN w:val="0"/>
        <w:adjustRightInd w:val="0"/>
        <w:ind w:firstLine="709"/>
        <w:jc w:val="both"/>
      </w:pPr>
      <w:r w:rsidRPr="00261591">
        <w:t>1.9. Формирование фонда оплаты труда осуществляется в пределах выделенных средств бюджета и иных источников, не запрещенных законодательством Российской Федерации.</w:t>
      </w:r>
    </w:p>
    <w:p w:rsidR="00AE7CC1" w:rsidRPr="00261591" w:rsidRDefault="00AE7CC1" w:rsidP="001A78DF">
      <w:pPr>
        <w:autoSpaceDE w:val="0"/>
        <w:autoSpaceDN w:val="0"/>
        <w:adjustRightInd w:val="0"/>
        <w:ind w:firstLine="709"/>
        <w:jc w:val="both"/>
      </w:pPr>
      <w:r w:rsidRPr="00261591">
        <w:t xml:space="preserve">Порядок формирования фонда оплаты труда МБДОУ за счет средств бюджета определяется отделом образования Администрации </w:t>
      </w:r>
      <w:proofErr w:type="gramStart"/>
      <w:r w:rsidRPr="00261591">
        <w:t>Матвеево-Курганского</w:t>
      </w:r>
      <w:proofErr w:type="gramEnd"/>
      <w:r w:rsidRPr="00261591">
        <w:t xml:space="preserve"> района.</w:t>
      </w:r>
    </w:p>
    <w:p w:rsidR="00AE7CC1" w:rsidRPr="00583939" w:rsidRDefault="00AE7CC1" w:rsidP="00AE7CC1">
      <w:pPr>
        <w:autoSpaceDE w:val="0"/>
        <w:autoSpaceDN w:val="0"/>
        <w:adjustRightInd w:val="0"/>
        <w:ind w:firstLine="709"/>
        <w:jc w:val="right"/>
        <w:rPr>
          <w:sz w:val="28"/>
          <w:szCs w:val="28"/>
        </w:rPr>
      </w:pPr>
    </w:p>
    <w:p w:rsidR="00AE7CC1" w:rsidRPr="00261591" w:rsidRDefault="00AE7CC1" w:rsidP="00AE7CC1">
      <w:pPr>
        <w:autoSpaceDE w:val="0"/>
        <w:autoSpaceDN w:val="0"/>
        <w:jc w:val="center"/>
        <w:rPr>
          <w:b/>
        </w:rPr>
      </w:pPr>
      <w:r w:rsidRPr="00261591">
        <w:rPr>
          <w:b/>
        </w:rPr>
        <w:t xml:space="preserve">2. Порядок установления </w:t>
      </w:r>
    </w:p>
    <w:p w:rsidR="004D3A10" w:rsidRPr="003C5A70" w:rsidRDefault="004D3A10" w:rsidP="003C5A70">
      <w:pPr>
        <w:spacing w:after="200"/>
        <w:jc w:val="center"/>
        <w:rPr>
          <w:rFonts w:eastAsia="Calibri"/>
          <w:b/>
          <w:lang w:eastAsia="en-US"/>
        </w:rPr>
      </w:pPr>
      <w:r w:rsidRPr="00E26D03">
        <w:rPr>
          <w:rFonts w:eastAsia="Calibri"/>
          <w:b/>
          <w:lang w:eastAsia="en-US"/>
        </w:rPr>
        <w:t>2. Порядок установление должностных окладов, ставок заработной платы</w:t>
      </w:r>
    </w:p>
    <w:p w:rsidR="002D53CB" w:rsidRPr="003C5A70" w:rsidRDefault="002D53CB" w:rsidP="001A78DF">
      <w:pPr>
        <w:widowControl w:val="0"/>
        <w:autoSpaceDE w:val="0"/>
        <w:autoSpaceDN w:val="0"/>
        <w:ind w:firstLine="567"/>
        <w:jc w:val="both"/>
      </w:pPr>
      <w:r w:rsidRPr="003C5A70">
        <w:t xml:space="preserve">2.1. В соответствии с постановлением Администрации </w:t>
      </w:r>
      <w:proofErr w:type="gramStart"/>
      <w:r w:rsidRPr="003C5A70">
        <w:t>Матвеево-Курганского</w:t>
      </w:r>
      <w:proofErr w:type="gramEnd"/>
      <w:r w:rsidRPr="003C5A70">
        <w:t xml:space="preserve"> района от 12.04.2016 № 163 «О системе оплаты труда работников муниципальных бюджетных, автономных и казенных учреждений Матвеево-Курганского района»:</w:t>
      </w:r>
    </w:p>
    <w:p w:rsidR="002D53CB" w:rsidRPr="003C5A70" w:rsidRDefault="002D53CB" w:rsidP="003C5A70">
      <w:pPr>
        <w:autoSpaceDE w:val="0"/>
        <w:autoSpaceDN w:val="0"/>
        <w:adjustRightInd w:val="0"/>
        <w:ind w:firstLine="709"/>
        <w:jc w:val="both"/>
        <w:rPr>
          <w:rFonts w:eastAsia="Calibri"/>
          <w:lang w:eastAsia="en-US"/>
        </w:rPr>
      </w:pPr>
      <w:r w:rsidRPr="003C5A70">
        <w:rPr>
          <w:rFonts w:eastAsia="Calibri"/>
          <w:lang w:eastAsia="en-US"/>
        </w:rPr>
        <w:t xml:space="preserve">должностной оклад – фиксированный </w:t>
      </w:r>
      <w:proofErr w:type="gramStart"/>
      <w:r w:rsidRPr="003C5A70">
        <w:rPr>
          <w:rFonts w:eastAsia="Calibri"/>
          <w:lang w:eastAsia="en-US"/>
        </w:rPr>
        <w:t>размер оплаты труда</w:t>
      </w:r>
      <w:proofErr w:type="gramEnd"/>
      <w:r w:rsidRPr="003C5A70">
        <w:rPr>
          <w:rFonts w:eastAsia="Calibri"/>
          <w:lang w:eastAsia="en-US"/>
        </w:rPr>
        <w:t xml:space="preserve"> работника за исполнение трудовых (должностных) обязанностей определенной сложности за календарный месяц без учета компенсационных, стимулирующих и социальных выплат;</w:t>
      </w:r>
    </w:p>
    <w:p w:rsidR="002D53CB" w:rsidRPr="003C5A70" w:rsidRDefault="002D53CB" w:rsidP="003C5A70">
      <w:pPr>
        <w:autoSpaceDE w:val="0"/>
        <w:autoSpaceDN w:val="0"/>
        <w:adjustRightInd w:val="0"/>
        <w:ind w:firstLine="709"/>
        <w:jc w:val="both"/>
        <w:rPr>
          <w:rFonts w:eastAsia="Calibri"/>
          <w:lang w:eastAsia="en-US"/>
        </w:rPr>
      </w:pPr>
      <w:r w:rsidRPr="003C5A70">
        <w:rPr>
          <w:rFonts w:eastAsia="Calibri"/>
          <w:lang w:eastAsia="en-US"/>
        </w:rPr>
        <w:t xml:space="preserve">ставка заработной платы – фиксированный </w:t>
      </w:r>
      <w:proofErr w:type="gramStart"/>
      <w:r w:rsidRPr="003C5A70">
        <w:rPr>
          <w:rFonts w:eastAsia="Calibri"/>
          <w:lang w:eastAsia="en-US"/>
        </w:rPr>
        <w:t>размер оплаты труда</w:t>
      </w:r>
      <w:proofErr w:type="gramEnd"/>
      <w:r w:rsidRPr="003C5A70">
        <w:rPr>
          <w:rFonts w:eastAsia="Calibri"/>
          <w:lang w:eastAsia="en-US"/>
        </w:rPr>
        <w:t xml:space="preserve"> работника за выполнение нормы труда определенной сложности (квалификации) за единицу времени без учета компенсационных, стимулирующих и социальных выплат.</w:t>
      </w:r>
    </w:p>
    <w:p w:rsidR="002D53CB" w:rsidRPr="003C5A70" w:rsidRDefault="002D53CB" w:rsidP="001A78DF">
      <w:pPr>
        <w:autoSpaceDE w:val="0"/>
        <w:autoSpaceDN w:val="0"/>
        <w:ind w:firstLine="567"/>
        <w:jc w:val="both"/>
      </w:pPr>
      <w:r w:rsidRPr="003C5A70">
        <w:rPr>
          <w:rFonts w:eastAsia="Calibri"/>
          <w:lang w:eastAsia="en-US"/>
        </w:rPr>
        <w:t>2.2. Оплата труда работников, осуществляющих профессиональную деятельность по должностям служащих, включая руководителей и специалистов (за исключением педагогических работников, для которых установлены нормы часов педагогической</w:t>
      </w:r>
      <w:r w:rsidRPr="003C5A70">
        <w:t xml:space="preserve"> работы за ставку заработной платы), осуществляется на основе должностных окладов.</w:t>
      </w:r>
    </w:p>
    <w:p w:rsidR="002D53CB" w:rsidRPr="003C5A70" w:rsidRDefault="002D53CB" w:rsidP="003C5A70">
      <w:pPr>
        <w:shd w:val="clear" w:color="auto" w:fill="FFFFFF"/>
        <w:ind w:firstLine="709"/>
        <w:jc w:val="both"/>
      </w:pPr>
      <w:r w:rsidRPr="003C5A70">
        <w:t>Оплата труда педагогических работников, для которых уполномоченным Правительством Российской Федерации органом исполнительной власти установлены нормы часов педагогической работы за ставку заработной платы, осуществляется на основе ставок заработной платы, являющихся расчетной величиной, применяемой при исчислении их заработной платы с учетом утвержденного объема педагогической работы.</w:t>
      </w:r>
    </w:p>
    <w:p w:rsidR="002D53CB" w:rsidRPr="003C5A70" w:rsidRDefault="002D53CB" w:rsidP="003C5A70">
      <w:pPr>
        <w:shd w:val="clear" w:color="auto" w:fill="FFFFFF"/>
        <w:ind w:firstLine="709"/>
        <w:jc w:val="both"/>
      </w:pPr>
      <w:r w:rsidRPr="003C5A70">
        <w:t>Оплата труда работников</w:t>
      </w:r>
      <w:r w:rsidRPr="003C5A70">
        <w:rPr>
          <w:rFonts w:eastAsia="Calibri"/>
          <w:lang w:eastAsia="en-US"/>
        </w:rPr>
        <w:t xml:space="preserve">, осуществляющих профессиональную деятельность по профессиям рабочих, </w:t>
      </w:r>
      <w:r w:rsidRPr="003C5A70">
        <w:t>осуществляется на основе ставок заработной платы.</w:t>
      </w:r>
    </w:p>
    <w:p w:rsidR="002D53CB" w:rsidRPr="003C5A70" w:rsidRDefault="001A78DF" w:rsidP="001A78DF">
      <w:pPr>
        <w:autoSpaceDE w:val="0"/>
        <w:autoSpaceDN w:val="0"/>
        <w:ind w:firstLine="567"/>
        <w:jc w:val="both"/>
        <w:rPr>
          <w:rFonts w:eastAsia="Calibri"/>
          <w:lang w:eastAsia="en-US"/>
        </w:rPr>
      </w:pPr>
      <w:r>
        <w:t>2.3</w:t>
      </w:r>
      <w:r w:rsidR="002D53CB" w:rsidRPr="003C5A70">
        <w:t xml:space="preserve">. Установление </w:t>
      </w:r>
      <w:r w:rsidR="002D53CB" w:rsidRPr="003C5A70">
        <w:rPr>
          <w:rFonts w:eastAsia="Calibri"/>
          <w:lang w:eastAsia="en-US"/>
        </w:rPr>
        <w:t>должностных окладов, ставок заработной платы.</w:t>
      </w:r>
    </w:p>
    <w:p w:rsidR="002D53CB" w:rsidRPr="003C5A70" w:rsidRDefault="001A78DF" w:rsidP="001A78DF">
      <w:pPr>
        <w:autoSpaceDE w:val="0"/>
        <w:autoSpaceDN w:val="0"/>
        <w:ind w:firstLine="567"/>
        <w:jc w:val="both"/>
      </w:pPr>
      <w:r>
        <w:lastRenderedPageBreak/>
        <w:t>2.3</w:t>
      </w:r>
      <w:r w:rsidR="002D53CB" w:rsidRPr="003C5A70">
        <w:t xml:space="preserve">.1. Размеры </w:t>
      </w:r>
      <w:r w:rsidR="002D53CB" w:rsidRPr="003C5A70">
        <w:rPr>
          <w:rFonts w:eastAsia="Calibri"/>
          <w:lang w:eastAsia="en-US"/>
        </w:rPr>
        <w:t xml:space="preserve">должностных окладов, ставок заработной платы </w:t>
      </w:r>
      <w:r w:rsidR="002D53CB" w:rsidRPr="003C5A70">
        <w:t>устанавливаются локальным нормативным актом, но не ниже минимальных размеров должностных окладов, ставок заработной платы, установленных настоящим  положением.</w:t>
      </w:r>
    </w:p>
    <w:p w:rsidR="002D53CB" w:rsidRPr="003C5A70" w:rsidRDefault="001A78DF" w:rsidP="001A78DF">
      <w:pPr>
        <w:autoSpaceDE w:val="0"/>
        <w:autoSpaceDN w:val="0"/>
        <w:ind w:firstLine="567"/>
        <w:jc w:val="both"/>
      </w:pPr>
      <w:r>
        <w:t>2.3</w:t>
      </w:r>
      <w:r w:rsidR="002D53CB" w:rsidRPr="003C5A70">
        <w:t xml:space="preserve">.2. Должностные оклады, ставки заработной платы по должностям работников образования устанавливаются на основе профессиональных квалификационных групп должностей (далее – ПКГ), утвержденных приказом Министерства здравоохранения и социального развития Российской Федерации (далее – </w:t>
      </w:r>
      <w:proofErr w:type="spellStart"/>
      <w:r w:rsidR="002D53CB" w:rsidRPr="003C5A70">
        <w:t>Минздравсоцразвития</w:t>
      </w:r>
      <w:proofErr w:type="spellEnd"/>
      <w:r w:rsidR="002D53CB" w:rsidRPr="003C5A70">
        <w:t xml:space="preserve"> России) от</w:t>
      </w:r>
      <w:r w:rsidR="002D53CB" w:rsidRPr="003C5A70">
        <w:rPr>
          <w:rFonts w:eastAsia="Calibri"/>
          <w:lang w:eastAsia="en-US"/>
        </w:rPr>
        <w:t> </w:t>
      </w:r>
      <w:r w:rsidR="002D53CB" w:rsidRPr="003C5A70">
        <w:t>05.05.2008</w:t>
      </w:r>
      <w:r w:rsidR="002D53CB" w:rsidRPr="003C5A70">
        <w:rPr>
          <w:rFonts w:eastAsia="Calibri"/>
          <w:lang w:eastAsia="en-US"/>
        </w:rPr>
        <w:t> </w:t>
      </w:r>
      <w:r w:rsidR="002D53CB" w:rsidRPr="003C5A70">
        <w:t>№ 216н «Об утверждении профессиональных квалификационных групп должностей работников образования».</w:t>
      </w:r>
    </w:p>
    <w:p w:rsidR="002D53CB" w:rsidRPr="003C5A70" w:rsidRDefault="002D53CB" w:rsidP="003C5A70">
      <w:pPr>
        <w:autoSpaceDE w:val="0"/>
        <w:autoSpaceDN w:val="0"/>
        <w:ind w:firstLine="709"/>
        <w:jc w:val="both"/>
      </w:pPr>
    </w:p>
    <w:p w:rsidR="002D53CB" w:rsidRPr="003C5A70" w:rsidRDefault="002D53CB" w:rsidP="003C5A70">
      <w:pPr>
        <w:autoSpaceDE w:val="0"/>
        <w:autoSpaceDN w:val="0"/>
        <w:ind w:firstLine="709"/>
        <w:jc w:val="both"/>
      </w:pPr>
      <w:r w:rsidRPr="003C5A70">
        <w:t>Минимальные размеры должностных окладов по ПКГ должностей работников учебно-вспомогательного персонала приведены в таблице № 1.</w:t>
      </w:r>
    </w:p>
    <w:p w:rsidR="002D53CB" w:rsidRDefault="002D53CB" w:rsidP="002D53CB">
      <w:pPr>
        <w:jc w:val="right"/>
      </w:pPr>
    </w:p>
    <w:p w:rsidR="002D53CB" w:rsidRPr="000E5DBA" w:rsidRDefault="002D53CB" w:rsidP="002D53CB">
      <w:pPr>
        <w:jc w:val="right"/>
        <w:rPr>
          <w:sz w:val="28"/>
          <w:szCs w:val="28"/>
        </w:rPr>
      </w:pPr>
      <w:r w:rsidRPr="000E5DBA">
        <w:rPr>
          <w:sz w:val="28"/>
          <w:szCs w:val="28"/>
        </w:rPr>
        <w:t>Таблица № 1</w:t>
      </w:r>
    </w:p>
    <w:p w:rsidR="002D53CB" w:rsidRPr="00956E3D" w:rsidRDefault="002D53CB" w:rsidP="002D53CB">
      <w:pPr>
        <w:jc w:val="center"/>
      </w:pPr>
      <w:r w:rsidRPr="00956E3D">
        <w:t>МИНИМАЛЬНЫЕ РАЗМЕРЫ ДОЛЖНОСТНЫХ ОКЛАДОВ</w:t>
      </w:r>
    </w:p>
    <w:p w:rsidR="002D53CB" w:rsidRPr="00956E3D" w:rsidRDefault="002D53CB" w:rsidP="002D53CB">
      <w:pPr>
        <w:jc w:val="center"/>
      </w:pPr>
      <w:r w:rsidRPr="00956E3D">
        <w:t xml:space="preserve"> по ПКТ должностей работников учебно-вспомогательного персонала</w:t>
      </w:r>
    </w:p>
    <w:p w:rsidR="002D53CB" w:rsidRPr="00956E3D" w:rsidRDefault="002D53CB" w:rsidP="002D53CB">
      <w:pPr>
        <w:jc w:val="center"/>
        <w:rPr>
          <w:rFonts w:eastAsia="Calibri"/>
          <w:kern w:val="1"/>
        </w:rPr>
      </w:pPr>
    </w:p>
    <w:p w:rsidR="004D3A10" w:rsidRPr="00E26D03" w:rsidRDefault="004D3A10" w:rsidP="004D3A10">
      <w:pPr>
        <w:spacing w:after="200"/>
        <w:jc w:val="both"/>
        <w:rPr>
          <w:rFonts w:eastAsia="Calibri"/>
          <w:kern w:val="1"/>
          <w:lang w:eastAsia="en-US"/>
        </w:rPr>
      </w:pPr>
    </w:p>
    <w:tbl>
      <w:tblPr>
        <w:tblW w:w="9542" w:type="dxa"/>
        <w:jc w:val="center"/>
        <w:tblLayout w:type="fixed"/>
        <w:tblLook w:val="0000" w:firstRow="0" w:lastRow="0" w:firstColumn="0" w:lastColumn="0" w:noHBand="0" w:noVBand="0"/>
      </w:tblPr>
      <w:tblGrid>
        <w:gridCol w:w="3967"/>
        <w:gridCol w:w="3118"/>
        <w:gridCol w:w="2457"/>
      </w:tblGrid>
      <w:tr w:rsidR="00BD5F7F" w:rsidRPr="00E26D03" w:rsidTr="00E9325D">
        <w:trPr>
          <w:jc w:val="center"/>
        </w:trPr>
        <w:tc>
          <w:tcPr>
            <w:tcW w:w="3967" w:type="dxa"/>
            <w:tcBorders>
              <w:top w:val="single" w:sz="4" w:space="0" w:color="000000"/>
              <w:left w:val="single" w:sz="4" w:space="0" w:color="000000"/>
              <w:bottom w:val="single" w:sz="4" w:space="0" w:color="000000"/>
            </w:tcBorders>
          </w:tcPr>
          <w:p w:rsidR="00BD5F7F" w:rsidRPr="00BD5F7F" w:rsidRDefault="00BD5F7F" w:rsidP="00E9325D">
            <w:pPr>
              <w:autoSpaceDE w:val="0"/>
              <w:autoSpaceDN w:val="0"/>
              <w:jc w:val="center"/>
            </w:pPr>
            <w:r w:rsidRPr="00BD5F7F">
              <w:rPr>
                <w:rFonts w:eastAsia="Calibri"/>
                <w:lang w:eastAsia="en-US"/>
              </w:rPr>
              <w:t>Профессиональная квалификационная группа</w:t>
            </w:r>
          </w:p>
        </w:tc>
        <w:tc>
          <w:tcPr>
            <w:tcW w:w="3118" w:type="dxa"/>
            <w:tcBorders>
              <w:top w:val="single" w:sz="4" w:space="0" w:color="000000"/>
              <w:left w:val="single" w:sz="4" w:space="0" w:color="000000"/>
              <w:bottom w:val="single" w:sz="4" w:space="0" w:color="000000"/>
              <w:right w:val="single" w:sz="4" w:space="0" w:color="000000"/>
            </w:tcBorders>
          </w:tcPr>
          <w:p w:rsidR="00BD5F7F" w:rsidRPr="00BD5F7F" w:rsidRDefault="00BD5F7F" w:rsidP="00E9325D">
            <w:pPr>
              <w:autoSpaceDE w:val="0"/>
              <w:autoSpaceDN w:val="0"/>
              <w:jc w:val="center"/>
            </w:pPr>
            <w:r w:rsidRPr="00BD5F7F">
              <w:t>Квалификационный уровень</w:t>
            </w:r>
          </w:p>
        </w:tc>
        <w:tc>
          <w:tcPr>
            <w:tcW w:w="2457" w:type="dxa"/>
            <w:tcBorders>
              <w:top w:val="single" w:sz="4" w:space="0" w:color="000000"/>
              <w:left w:val="single" w:sz="4" w:space="0" w:color="000000"/>
              <w:bottom w:val="single" w:sz="4" w:space="0" w:color="000000"/>
              <w:right w:val="single" w:sz="4" w:space="0" w:color="000000"/>
            </w:tcBorders>
          </w:tcPr>
          <w:p w:rsidR="00BD5F7F" w:rsidRPr="00BD5F7F" w:rsidRDefault="00BD5F7F" w:rsidP="00E9325D">
            <w:pPr>
              <w:autoSpaceDE w:val="0"/>
              <w:autoSpaceDN w:val="0"/>
              <w:jc w:val="center"/>
            </w:pPr>
            <w:r w:rsidRPr="00BD5F7F">
              <w:t>Должностной оклад (рублей)</w:t>
            </w:r>
          </w:p>
        </w:tc>
      </w:tr>
      <w:tr w:rsidR="00BD5F7F" w:rsidRPr="00E26D03" w:rsidTr="00E9325D">
        <w:trPr>
          <w:jc w:val="center"/>
        </w:trPr>
        <w:tc>
          <w:tcPr>
            <w:tcW w:w="3967" w:type="dxa"/>
            <w:tcBorders>
              <w:left w:val="single" w:sz="4" w:space="0" w:color="000000"/>
              <w:bottom w:val="single" w:sz="4" w:space="0" w:color="000000"/>
            </w:tcBorders>
          </w:tcPr>
          <w:p w:rsidR="00BD5F7F" w:rsidRPr="00BD5F7F" w:rsidRDefault="00BD5F7F" w:rsidP="00E9325D">
            <w:pPr>
              <w:autoSpaceDE w:val="0"/>
              <w:autoSpaceDN w:val="0"/>
            </w:pPr>
            <w:r w:rsidRPr="00BD5F7F">
              <w:t>ПКГ должностей работников учебно-вспомогательного персонала второго уровня</w:t>
            </w:r>
          </w:p>
        </w:tc>
        <w:tc>
          <w:tcPr>
            <w:tcW w:w="3118" w:type="dxa"/>
            <w:tcBorders>
              <w:top w:val="single" w:sz="4" w:space="0" w:color="000000"/>
              <w:left w:val="single" w:sz="4" w:space="0" w:color="000000"/>
              <w:bottom w:val="single" w:sz="4" w:space="0" w:color="000000"/>
              <w:right w:val="single" w:sz="4" w:space="0" w:color="000000"/>
            </w:tcBorders>
          </w:tcPr>
          <w:p w:rsidR="00BD5F7F" w:rsidRPr="00BD5F7F" w:rsidRDefault="00BD5F7F" w:rsidP="00E9325D">
            <w:pPr>
              <w:autoSpaceDE w:val="0"/>
              <w:autoSpaceDN w:val="0"/>
            </w:pPr>
            <w:r w:rsidRPr="00BD5F7F">
              <w:t xml:space="preserve">1-й квалификационный уровень: </w:t>
            </w:r>
          </w:p>
          <w:p w:rsidR="00BD5F7F" w:rsidRPr="00BD5F7F" w:rsidRDefault="00BD5F7F" w:rsidP="00E9325D">
            <w:pPr>
              <w:autoSpaceDE w:val="0"/>
              <w:autoSpaceDN w:val="0"/>
            </w:pPr>
            <w:r w:rsidRPr="00BD5F7F">
              <w:t>младший воспитатель.</w:t>
            </w:r>
          </w:p>
        </w:tc>
        <w:tc>
          <w:tcPr>
            <w:tcW w:w="2457" w:type="dxa"/>
            <w:tcBorders>
              <w:top w:val="single" w:sz="4" w:space="0" w:color="000000"/>
              <w:left w:val="single" w:sz="4" w:space="0" w:color="000000"/>
              <w:bottom w:val="single" w:sz="4" w:space="0" w:color="000000"/>
              <w:right w:val="single" w:sz="4" w:space="0" w:color="000000"/>
            </w:tcBorders>
          </w:tcPr>
          <w:p w:rsidR="0071082B" w:rsidRDefault="0071082B" w:rsidP="00E9325D">
            <w:pPr>
              <w:autoSpaceDE w:val="0"/>
              <w:autoSpaceDN w:val="0"/>
              <w:jc w:val="center"/>
            </w:pPr>
          </w:p>
          <w:p w:rsidR="0071082B" w:rsidRDefault="0071082B" w:rsidP="00E9325D">
            <w:pPr>
              <w:autoSpaceDE w:val="0"/>
              <w:autoSpaceDN w:val="0"/>
              <w:jc w:val="center"/>
            </w:pPr>
          </w:p>
          <w:p w:rsidR="00BD5F7F" w:rsidRPr="00BD5F7F" w:rsidRDefault="004857D9" w:rsidP="00E9325D">
            <w:pPr>
              <w:autoSpaceDE w:val="0"/>
              <w:autoSpaceDN w:val="0"/>
              <w:jc w:val="center"/>
            </w:pPr>
            <w:r>
              <w:t>9186</w:t>
            </w:r>
          </w:p>
        </w:tc>
      </w:tr>
    </w:tbl>
    <w:p w:rsidR="004D3A10" w:rsidRPr="00E26D03" w:rsidRDefault="004D3A10" w:rsidP="004D3A10">
      <w:pPr>
        <w:spacing w:after="200"/>
        <w:jc w:val="both"/>
        <w:rPr>
          <w:rFonts w:eastAsia="Calibri"/>
          <w:lang w:eastAsia="en-US"/>
        </w:rPr>
      </w:pPr>
    </w:p>
    <w:p w:rsidR="002D53CB" w:rsidRPr="003C5A70" w:rsidRDefault="002D53CB" w:rsidP="002D53CB">
      <w:pPr>
        <w:autoSpaceDE w:val="0"/>
        <w:autoSpaceDN w:val="0"/>
        <w:ind w:firstLine="709"/>
        <w:jc w:val="both"/>
      </w:pPr>
      <w:r w:rsidRPr="003C5A70">
        <w:t xml:space="preserve">Минимальные размеры должностных окладов, ставок заработной платы по ПКГ должностей педагогических работников приведены таблице № 2. </w:t>
      </w:r>
    </w:p>
    <w:p w:rsidR="002D53CB" w:rsidRDefault="002D53CB" w:rsidP="002D53CB">
      <w:pPr>
        <w:autoSpaceDE w:val="0"/>
        <w:autoSpaceDN w:val="0"/>
        <w:ind w:firstLine="709"/>
        <w:jc w:val="right"/>
        <w:rPr>
          <w:sz w:val="28"/>
          <w:szCs w:val="28"/>
        </w:rPr>
      </w:pPr>
    </w:p>
    <w:p w:rsidR="002D53CB" w:rsidRPr="000E5DBA" w:rsidRDefault="002D53CB" w:rsidP="002D53CB">
      <w:pPr>
        <w:autoSpaceDE w:val="0"/>
        <w:autoSpaceDN w:val="0"/>
        <w:ind w:firstLine="709"/>
        <w:jc w:val="right"/>
        <w:rPr>
          <w:sz w:val="28"/>
          <w:szCs w:val="28"/>
        </w:rPr>
      </w:pPr>
      <w:r>
        <w:rPr>
          <w:sz w:val="28"/>
          <w:szCs w:val="28"/>
        </w:rPr>
        <w:t xml:space="preserve">       </w:t>
      </w:r>
      <w:r w:rsidRPr="000E5DBA">
        <w:rPr>
          <w:sz w:val="28"/>
          <w:szCs w:val="28"/>
        </w:rPr>
        <w:t>Таблица № 2</w:t>
      </w:r>
    </w:p>
    <w:p w:rsidR="002D53CB" w:rsidRPr="0040593A" w:rsidRDefault="002D53CB" w:rsidP="002D53CB">
      <w:pPr>
        <w:autoSpaceDE w:val="0"/>
        <w:autoSpaceDN w:val="0"/>
        <w:jc w:val="right"/>
        <w:rPr>
          <w:sz w:val="28"/>
          <w:szCs w:val="28"/>
        </w:rPr>
      </w:pPr>
    </w:p>
    <w:p w:rsidR="002D53CB" w:rsidRPr="001A78DF" w:rsidRDefault="002D53CB" w:rsidP="002D53CB">
      <w:pPr>
        <w:autoSpaceDE w:val="0"/>
        <w:autoSpaceDN w:val="0"/>
        <w:jc w:val="center"/>
      </w:pPr>
      <w:r w:rsidRPr="001A78DF">
        <w:t xml:space="preserve">МИНИМАЛЬНЫЕ РАЗМЕРЫ ДОЛЖНОСТНЫХ ОКЛАДОВ, </w:t>
      </w:r>
    </w:p>
    <w:p w:rsidR="002D53CB" w:rsidRPr="0040593A" w:rsidRDefault="002D53CB" w:rsidP="002D53CB">
      <w:pPr>
        <w:autoSpaceDE w:val="0"/>
        <w:autoSpaceDN w:val="0"/>
        <w:jc w:val="center"/>
        <w:rPr>
          <w:sz w:val="28"/>
          <w:szCs w:val="28"/>
        </w:rPr>
      </w:pPr>
      <w:r w:rsidRPr="001A78DF">
        <w:t>ставок заработной платы по ПКГ должностей педагогических работников</w:t>
      </w:r>
    </w:p>
    <w:tbl>
      <w:tblPr>
        <w:tblW w:w="498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3759"/>
        <w:gridCol w:w="4100"/>
        <w:gridCol w:w="2013"/>
      </w:tblGrid>
      <w:tr w:rsidR="00436755" w:rsidRPr="00436755" w:rsidTr="004857D9">
        <w:tc>
          <w:tcPr>
            <w:tcW w:w="3759" w:type="dxa"/>
            <w:tcBorders>
              <w:top w:val="single" w:sz="4" w:space="0" w:color="auto"/>
              <w:left w:val="single" w:sz="4" w:space="0" w:color="auto"/>
              <w:bottom w:val="single" w:sz="4" w:space="0" w:color="auto"/>
              <w:right w:val="single" w:sz="4" w:space="0" w:color="auto"/>
            </w:tcBorders>
            <w:hideMark/>
          </w:tcPr>
          <w:p w:rsidR="00436755" w:rsidRPr="00436755" w:rsidRDefault="00436755" w:rsidP="00E9325D">
            <w:pPr>
              <w:autoSpaceDE w:val="0"/>
              <w:autoSpaceDN w:val="0"/>
              <w:jc w:val="center"/>
            </w:pPr>
            <w:r w:rsidRPr="00436755">
              <w:rPr>
                <w:rFonts w:eastAsia="Calibri"/>
                <w:lang w:eastAsia="en-US"/>
              </w:rPr>
              <w:t>Профессиональная квалификационная группа</w:t>
            </w:r>
          </w:p>
        </w:tc>
        <w:tc>
          <w:tcPr>
            <w:tcW w:w="4100" w:type="dxa"/>
            <w:tcBorders>
              <w:top w:val="single" w:sz="4" w:space="0" w:color="auto"/>
              <w:left w:val="single" w:sz="4" w:space="0" w:color="auto"/>
              <w:bottom w:val="single" w:sz="4" w:space="0" w:color="auto"/>
              <w:right w:val="single" w:sz="4" w:space="0" w:color="auto"/>
            </w:tcBorders>
          </w:tcPr>
          <w:p w:rsidR="00436755" w:rsidRPr="00436755" w:rsidRDefault="00436755" w:rsidP="00E9325D">
            <w:pPr>
              <w:autoSpaceDE w:val="0"/>
              <w:autoSpaceDN w:val="0"/>
              <w:jc w:val="center"/>
            </w:pPr>
            <w:r w:rsidRPr="00436755">
              <w:t>Квалификационный уровень</w:t>
            </w:r>
          </w:p>
        </w:tc>
        <w:tc>
          <w:tcPr>
            <w:tcW w:w="2013" w:type="dxa"/>
            <w:tcBorders>
              <w:top w:val="single" w:sz="4" w:space="0" w:color="auto"/>
              <w:left w:val="single" w:sz="4" w:space="0" w:color="auto"/>
              <w:bottom w:val="single" w:sz="4" w:space="0" w:color="auto"/>
              <w:right w:val="single" w:sz="4" w:space="0" w:color="auto"/>
            </w:tcBorders>
            <w:hideMark/>
          </w:tcPr>
          <w:p w:rsidR="00436755" w:rsidRPr="00436755" w:rsidRDefault="00436755" w:rsidP="00E9325D">
            <w:pPr>
              <w:autoSpaceDE w:val="0"/>
              <w:autoSpaceDN w:val="0"/>
              <w:jc w:val="center"/>
            </w:pPr>
            <w:r w:rsidRPr="00436755">
              <w:t>Должностной оклад, ставка заработной платы (рублей)</w:t>
            </w:r>
          </w:p>
        </w:tc>
      </w:tr>
      <w:tr w:rsidR="00436755" w:rsidRPr="00436755" w:rsidTr="004857D9">
        <w:trPr>
          <w:tblHeader/>
        </w:trPr>
        <w:tc>
          <w:tcPr>
            <w:tcW w:w="3759" w:type="dxa"/>
            <w:tcBorders>
              <w:top w:val="single" w:sz="4" w:space="0" w:color="auto"/>
              <w:left w:val="single" w:sz="4" w:space="0" w:color="auto"/>
              <w:bottom w:val="single" w:sz="4" w:space="0" w:color="auto"/>
              <w:right w:val="single" w:sz="4" w:space="0" w:color="auto"/>
            </w:tcBorders>
            <w:hideMark/>
          </w:tcPr>
          <w:p w:rsidR="00436755" w:rsidRPr="00436755" w:rsidRDefault="00436755" w:rsidP="00E9325D">
            <w:pPr>
              <w:autoSpaceDE w:val="0"/>
              <w:autoSpaceDN w:val="0"/>
              <w:jc w:val="center"/>
              <w:rPr>
                <w:lang w:val="en-US"/>
              </w:rPr>
            </w:pPr>
            <w:r w:rsidRPr="00436755">
              <w:rPr>
                <w:lang w:val="en-US"/>
              </w:rPr>
              <w:t>1</w:t>
            </w:r>
          </w:p>
        </w:tc>
        <w:tc>
          <w:tcPr>
            <w:tcW w:w="4100" w:type="dxa"/>
            <w:tcBorders>
              <w:top w:val="single" w:sz="4" w:space="0" w:color="auto"/>
              <w:left w:val="single" w:sz="4" w:space="0" w:color="auto"/>
              <w:bottom w:val="single" w:sz="4" w:space="0" w:color="auto"/>
              <w:right w:val="single" w:sz="4" w:space="0" w:color="auto"/>
            </w:tcBorders>
          </w:tcPr>
          <w:p w:rsidR="00436755" w:rsidRPr="00436755" w:rsidRDefault="00436755" w:rsidP="00E9325D">
            <w:pPr>
              <w:autoSpaceDE w:val="0"/>
              <w:autoSpaceDN w:val="0"/>
              <w:jc w:val="center"/>
            </w:pPr>
            <w:r w:rsidRPr="00436755">
              <w:t>2</w:t>
            </w:r>
          </w:p>
        </w:tc>
        <w:tc>
          <w:tcPr>
            <w:tcW w:w="2013" w:type="dxa"/>
            <w:tcBorders>
              <w:top w:val="single" w:sz="4" w:space="0" w:color="auto"/>
              <w:left w:val="single" w:sz="4" w:space="0" w:color="auto"/>
              <w:bottom w:val="single" w:sz="4" w:space="0" w:color="auto"/>
              <w:right w:val="single" w:sz="4" w:space="0" w:color="auto"/>
            </w:tcBorders>
            <w:hideMark/>
          </w:tcPr>
          <w:p w:rsidR="00436755" w:rsidRPr="00436755" w:rsidRDefault="00436755" w:rsidP="00E9325D">
            <w:pPr>
              <w:autoSpaceDE w:val="0"/>
              <w:autoSpaceDN w:val="0"/>
              <w:jc w:val="center"/>
            </w:pPr>
            <w:r w:rsidRPr="00436755">
              <w:t>3</w:t>
            </w:r>
          </w:p>
        </w:tc>
      </w:tr>
      <w:tr w:rsidR="00436755" w:rsidRPr="00436755" w:rsidTr="004857D9">
        <w:tc>
          <w:tcPr>
            <w:tcW w:w="3759" w:type="dxa"/>
            <w:tcBorders>
              <w:top w:val="single" w:sz="4" w:space="0" w:color="auto"/>
              <w:left w:val="single" w:sz="4" w:space="0" w:color="auto"/>
              <w:right w:val="single" w:sz="4" w:space="0" w:color="auto"/>
            </w:tcBorders>
          </w:tcPr>
          <w:p w:rsidR="00436755" w:rsidRPr="00436755" w:rsidRDefault="00436755" w:rsidP="00E9325D">
            <w:pPr>
              <w:autoSpaceDE w:val="0"/>
              <w:autoSpaceDN w:val="0"/>
            </w:pPr>
            <w:r w:rsidRPr="00436755">
              <w:t>ПКГ должностей педагогических работников</w:t>
            </w:r>
          </w:p>
        </w:tc>
        <w:tc>
          <w:tcPr>
            <w:tcW w:w="4100" w:type="dxa"/>
            <w:tcBorders>
              <w:top w:val="single" w:sz="4" w:space="0" w:color="auto"/>
              <w:left w:val="single" w:sz="4" w:space="0" w:color="auto"/>
              <w:bottom w:val="single" w:sz="4" w:space="0" w:color="auto"/>
              <w:right w:val="single" w:sz="4" w:space="0" w:color="auto"/>
            </w:tcBorders>
          </w:tcPr>
          <w:p w:rsidR="00436755" w:rsidRPr="00436755" w:rsidRDefault="00436755" w:rsidP="00E9325D">
            <w:pPr>
              <w:autoSpaceDE w:val="0"/>
              <w:autoSpaceDN w:val="0"/>
            </w:pPr>
          </w:p>
        </w:tc>
        <w:tc>
          <w:tcPr>
            <w:tcW w:w="2013" w:type="dxa"/>
            <w:tcBorders>
              <w:top w:val="single" w:sz="4" w:space="0" w:color="auto"/>
              <w:left w:val="single" w:sz="4" w:space="0" w:color="auto"/>
              <w:bottom w:val="single" w:sz="4" w:space="0" w:color="auto"/>
              <w:right w:val="single" w:sz="4" w:space="0" w:color="auto"/>
            </w:tcBorders>
          </w:tcPr>
          <w:p w:rsidR="00436755" w:rsidRPr="00436755" w:rsidRDefault="00436755" w:rsidP="00E9325D">
            <w:pPr>
              <w:jc w:val="center"/>
            </w:pPr>
          </w:p>
        </w:tc>
      </w:tr>
      <w:tr w:rsidR="00436755" w:rsidRPr="00436755" w:rsidTr="004857D9">
        <w:tc>
          <w:tcPr>
            <w:tcW w:w="3759" w:type="dxa"/>
            <w:tcBorders>
              <w:top w:val="single" w:sz="4" w:space="0" w:color="auto"/>
              <w:left w:val="single" w:sz="4" w:space="0" w:color="auto"/>
              <w:right w:val="single" w:sz="4" w:space="0" w:color="auto"/>
            </w:tcBorders>
          </w:tcPr>
          <w:p w:rsidR="00436755" w:rsidRPr="00436755" w:rsidRDefault="00436755" w:rsidP="00E9325D">
            <w:pPr>
              <w:autoSpaceDE w:val="0"/>
              <w:autoSpaceDN w:val="0"/>
            </w:pPr>
            <w:r w:rsidRPr="00436755">
              <w:t>1-й квалификационный уровень</w:t>
            </w:r>
          </w:p>
        </w:tc>
        <w:tc>
          <w:tcPr>
            <w:tcW w:w="4100" w:type="dxa"/>
            <w:tcBorders>
              <w:top w:val="single" w:sz="4" w:space="0" w:color="auto"/>
              <w:left w:val="single" w:sz="4" w:space="0" w:color="auto"/>
              <w:bottom w:val="single" w:sz="4" w:space="0" w:color="auto"/>
              <w:right w:val="single" w:sz="4" w:space="0" w:color="auto"/>
            </w:tcBorders>
          </w:tcPr>
          <w:p w:rsidR="00436755" w:rsidRPr="00436755" w:rsidRDefault="000A3771" w:rsidP="00436755">
            <w:pPr>
              <w:autoSpaceDE w:val="0"/>
              <w:autoSpaceDN w:val="0"/>
            </w:pPr>
            <w:r>
              <w:t>ин</w:t>
            </w:r>
            <w:r w:rsidR="0089159E">
              <w:t>структор по физической культуре</w:t>
            </w:r>
            <w:r>
              <w:t>,</w:t>
            </w:r>
            <w:r w:rsidR="0089159E">
              <w:t xml:space="preserve"> </w:t>
            </w:r>
            <w:r>
              <w:t>музыкальный руководитель</w:t>
            </w:r>
            <w:r w:rsidR="00F56709">
              <w:t>.</w:t>
            </w:r>
          </w:p>
        </w:tc>
        <w:tc>
          <w:tcPr>
            <w:tcW w:w="2013" w:type="dxa"/>
            <w:tcBorders>
              <w:top w:val="single" w:sz="4" w:space="0" w:color="auto"/>
              <w:left w:val="single" w:sz="4" w:space="0" w:color="auto"/>
              <w:bottom w:val="single" w:sz="4" w:space="0" w:color="auto"/>
              <w:right w:val="single" w:sz="4" w:space="0" w:color="auto"/>
            </w:tcBorders>
            <w:hideMark/>
          </w:tcPr>
          <w:p w:rsidR="00436755" w:rsidRPr="00436755" w:rsidRDefault="004857D9" w:rsidP="00E9325D">
            <w:pPr>
              <w:jc w:val="center"/>
            </w:pPr>
            <w:r>
              <w:t>13212</w:t>
            </w:r>
          </w:p>
        </w:tc>
      </w:tr>
      <w:tr w:rsidR="00436755" w:rsidRPr="00436755" w:rsidTr="004857D9">
        <w:tc>
          <w:tcPr>
            <w:tcW w:w="3759" w:type="dxa"/>
            <w:tcBorders>
              <w:left w:val="single" w:sz="4" w:space="0" w:color="auto"/>
              <w:right w:val="single" w:sz="4" w:space="0" w:color="auto"/>
            </w:tcBorders>
          </w:tcPr>
          <w:p w:rsidR="00436755" w:rsidRPr="00436755" w:rsidRDefault="00436755" w:rsidP="00E9325D">
            <w:pPr>
              <w:autoSpaceDE w:val="0"/>
              <w:autoSpaceDN w:val="0"/>
            </w:pPr>
            <w:r w:rsidRPr="00436755">
              <w:t>3-й квалификационный уровень</w:t>
            </w:r>
          </w:p>
        </w:tc>
        <w:tc>
          <w:tcPr>
            <w:tcW w:w="4100" w:type="dxa"/>
            <w:tcBorders>
              <w:top w:val="single" w:sz="4" w:space="0" w:color="auto"/>
              <w:left w:val="single" w:sz="4" w:space="0" w:color="auto"/>
              <w:bottom w:val="single" w:sz="4" w:space="0" w:color="auto"/>
              <w:right w:val="single" w:sz="4" w:space="0" w:color="auto"/>
            </w:tcBorders>
          </w:tcPr>
          <w:p w:rsidR="00436755" w:rsidRPr="00436755" w:rsidRDefault="0089159E" w:rsidP="00436755">
            <w:pPr>
              <w:autoSpaceDE w:val="0"/>
              <w:autoSpaceDN w:val="0"/>
            </w:pPr>
            <w:r>
              <w:t>В</w:t>
            </w:r>
            <w:r w:rsidR="00436755" w:rsidRPr="00436755">
              <w:t>оспитатель</w:t>
            </w:r>
            <w:r>
              <w:t xml:space="preserve">, </w:t>
            </w:r>
            <w:r w:rsidR="00F56709">
              <w:t>пе</w:t>
            </w:r>
            <w:r w:rsidR="00224C8B">
              <w:t xml:space="preserve">дагог </w:t>
            </w:r>
            <w:proofErr w:type="gramStart"/>
            <w:r w:rsidR="00224C8B">
              <w:t>–п</w:t>
            </w:r>
            <w:proofErr w:type="gramEnd"/>
            <w:r w:rsidR="00224C8B">
              <w:t>сихолог.</w:t>
            </w:r>
          </w:p>
        </w:tc>
        <w:tc>
          <w:tcPr>
            <w:tcW w:w="2013" w:type="dxa"/>
            <w:tcBorders>
              <w:top w:val="single" w:sz="4" w:space="0" w:color="auto"/>
              <w:left w:val="single" w:sz="4" w:space="0" w:color="auto"/>
              <w:bottom w:val="single" w:sz="4" w:space="0" w:color="auto"/>
              <w:right w:val="single" w:sz="4" w:space="0" w:color="auto"/>
            </w:tcBorders>
          </w:tcPr>
          <w:p w:rsidR="00436755" w:rsidRPr="00436755" w:rsidRDefault="004857D9" w:rsidP="00E9325D">
            <w:pPr>
              <w:jc w:val="center"/>
            </w:pPr>
            <w:r>
              <w:t>14530</w:t>
            </w:r>
          </w:p>
        </w:tc>
      </w:tr>
      <w:tr w:rsidR="00436755" w:rsidRPr="00436755" w:rsidTr="004857D9">
        <w:tc>
          <w:tcPr>
            <w:tcW w:w="3759" w:type="dxa"/>
            <w:tcBorders>
              <w:left w:val="single" w:sz="4" w:space="0" w:color="auto"/>
              <w:bottom w:val="single" w:sz="4" w:space="0" w:color="auto"/>
              <w:right w:val="single" w:sz="4" w:space="0" w:color="auto"/>
            </w:tcBorders>
          </w:tcPr>
          <w:p w:rsidR="00436755" w:rsidRPr="00436755" w:rsidRDefault="00436755" w:rsidP="00E9325D">
            <w:pPr>
              <w:autoSpaceDE w:val="0"/>
              <w:autoSpaceDN w:val="0"/>
            </w:pPr>
            <w:r w:rsidRPr="00436755">
              <w:t>4-й квалификационный уровень:</w:t>
            </w:r>
          </w:p>
        </w:tc>
        <w:tc>
          <w:tcPr>
            <w:tcW w:w="4100" w:type="dxa"/>
            <w:tcBorders>
              <w:top w:val="single" w:sz="4" w:space="0" w:color="auto"/>
              <w:left w:val="single" w:sz="4" w:space="0" w:color="auto"/>
              <w:bottom w:val="single" w:sz="4" w:space="0" w:color="auto"/>
              <w:right w:val="single" w:sz="4" w:space="0" w:color="auto"/>
            </w:tcBorders>
          </w:tcPr>
          <w:p w:rsidR="00436755" w:rsidRPr="00436755" w:rsidRDefault="000A3771" w:rsidP="00436755">
            <w:pPr>
              <w:autoSpaceDE w:val="0"/>
              <w:autoSpaceDN w:val="0"/>
            </w:pPr>
            <w:r>
              <w:t>с</w:t>
            </w:r>
            <w:r w:rsidR="00436755" w:rsidRPr="00436755">
              <w:t>тарший воспитатель</w:t>
            </w:r>
            <w:r w:rsidR="00224C8B">
              <w:t xml:space="preserve">, </w:t>
            </w:r>
            <w:r w:rsidR="0089159E">
              <w:t xml:space="preserve">учитель-логопед </w:t>
            </w:r>
            <w:r w:rsidR="00224C8B">
              <w:t>(логопед)</w:t>
            </w:r>
          </w:p>
        </w:tc>
        <w:tc>
          <w:tcPr>
            <w:tcW w:w="2013" w:type="dxa"/>
            <w:tcBorders>
              <w:top w:val="single" w:sz="4" w:space="0" w:color="auto"/>
              <w:left w:val="single" w:sz="4" w:space="0" w:color="auto"/>
              <w:bottom w:val="single" w:sz="4" w:space="0" w:color="auto"/>
              <w:right w:val="single" w:sz="4" w:space="0" w:color="auto"/>
            </w:tcBorders>
          </w:tcPr>
          <w:p w:rsidR="00436755" w:rsidRPr="00436755" w:rsidRDefault="004857D9" w:rsidP="00E9325D">
            <w:pPr>
              <w:jc w:val="center"/>
            </w:pPr>
            <w:r>
              <w:t>15244</w:t>
            </w:r>
          </w:p>
        </w:tc>
      </w:tr>
    </w:tbl>
    <w:p w:rsidR="004D3A10" w:rsidRPr="00E26D03" w:rsidRDefault="004D3A10" w:rsidP="004D3A10">
      <w:pPr>
        <w:spacing w:after="200"/>
        <w:jc w:val="both"/>
        <w:rPr>
          <w:rFonts w:eastAsia="Calibri"/>
          <w:lang w:eastAsia="en-US"/>
        </w:rPr>
      </w:pPr>
    </w:p>
    <w:p w:rsidR="002D53CB" w:rsidRPr="0040593A" w:rsidRDefault="002D53CB" w:rsidP="002D53CB">
      <w:pPr>
        <w:ind w:firstLine="709"/>
        <w:jc w:val="both"/>
        <w:rPr>
          <w:sz w:val="28"/>
          <w:szCs w:val="28"/>
        </w:rPr>
      </w:pPr>
      <w:r w:rsidRPr="000E5DBA">
        <w:t>Минимальные размеры должностных окладов по ПКГ общеотраслевых должностей специалистов и служащих приведены в таблице № 3</w:t>
      </w:r>
      <w:r w:rsidRPr="0040593A">
        <w:rPr>
          <w:sz w:val="28"/>
          <w:szCs w:val="28"/>
        </w:rPr>
        <w:t>.</w:t>
      </w:r>
    </w:p>
    <w:p w:rsidR="002D53CB" w:rsidRDefault="002D53CB" w:rsidP="002D53CB">
      <w:pPr>
        <w:autoSpaceDE w:val="0"/>
        <w:autoSpaceDN w:val="0"/>
        <w:ind w:firstLine="540"/>
        <w:jc w:val="right"/>
        <w:outlineLvl w:val="0"/>
        <w:rPr>
          <w:i/>
          <w:sz w:val="28"/>
          <w:szCs w:val="28"/>
        </w:rPr>
      </w:pPr>
    </w:p>
    <w:p w:rsidR="004857D9" w:rsidRPr="0040593A" w:rsidRDefault="004857D9" w:rsidP="002D53CB">
      <w:pPr>
        <w:autoSpaceDE w:val="0"/>
        <w:autoSpaceDN w:val="0"/>
        <w:ind w:firstLine="540"/>
        <w:jc w:val="right"/>
        <w:outlineLvl w:val="0"/>
        <w:rPr>
          <w:i/>
          <w:sz w:val="28"/>
          <w:szCs w:val="28"/>
        </w:rPr>
      </w:pPr>
    </w:p>
    <w:p w:rsidR="002D53CB" w:rsidRPr="000E5DBA" w:rsidRDefault="002D53CB" w:rsidP="002D53CB">
      <w:pPr>
        <w:autoSpaceDE w:val="0"/>
        <w:autoSpaceDN w:val="0"/>
        <w:ind w:firstLine="540"/>
        <w:jc w:val="right"/>
        <w:outlineLvl w:val="0"/>
        <w:rPr>
          <w:sz w:val="28"/>
          <w:szCs w:val="28"/>
        </w:rPr>
      </w:pPr>
      <w:r w:rsidRPr="000E5DBA">
        <w:rPr>
          <w:sz w:val="28"/>
          <w:szCs w:val="28"/>
        </w:rPr>
        <w:lastRenderedPageBreak/>
        <w:t>Таблица № 3</w:t>
      </w:r>
    </w:p>
    <w:p w:rsidR="002D53CB" w:rsidRPr="0040593A" w:rsidRDefault="002D53CB" w:rsidP="002D53CB">
      <w:pPr>
        <w:autoSpaceDE w:val="0"/>
        <w:autoSpaceDN w:val="0"/>
        <w:ind w:firstLine="540"/>
        <w:jc w:val="right"/>
        <w:outlineLvl w:val="0"/>
        <w:rPr>
          <w:sz w:val="28"/>
          <w:szCs w:val="28"/>
        </w:rPr>
      </w:pPr>
    </w:p>
    <w:p w:rsidR="002D53CB" w:rsidRPr="001A78DF" w:rsidRDefault="002D53CB" w:rsidP="001A78DF">
      <w:pPr>
        <w:autoSpaceDE w:val="0"/>
        <w:autoSpaceDN w:val="0"/>
        <w:adjustRightInd w:val="0"/>
        <w:jc w:val="center"/>
        <w:rPr>
          <w:rFonts w:eastAsia="Calibri"/>
          <w:lang w:eastAsia="en-US"/>
        </w:rPr>
      </w:pPr>
      <w:r w:rsidRPr="001A78DF">
        <w:rPr>
          <w:rFonts w:eastAsia="Calibri"/>
          <w:lang w:eastAsia="en-US"/>
        </w:rPr>
        <w:t>МИНИМАЛЬНЫЕ РАЗМЕРЫ ДОЛЖНОСТНЫХ ОКЛАДОВ</w:t>
      </w:r>
    </w:p>
    <w:p w:rsidR="004D3A10" w:rsidRPr="00B14DB3" w:rsidRDefault="002D53CB" w:rsidP="001A78DF">
      <w:pPr>
        <w:spacing w:after="200"/>
        <w:jc w:val="center"/>
        <w:rPr>
          <w:rFonts w:eastAsia="Calibri"/>
          <w:highlight w:val="yellow"/>
          <w:lang w:eastAsia="en-US"/>
        </w:rPr>
      </w:pPr>
      <w:r w:rsidRPr="009461F2">
        <w:rPr>
          <w:rFonts w:eastAsia="Calibri"/>
          <w:lang w:eastAsia="en-US"/>
        </w:rPr>
        <w:t xml:space="preserve">по </w:t>
      </w:r>
      <w:r w:rsidRPr="009461F2">
        <w:t>ПКГ общеотраслевых должностей специалистов и служащих</w:t>
      </w:r>
    </w:p>
    <w:tbl>
      <w:tblPr>
        <w:tblW w:w="9142" w:type="dxa"/>
        <w:tblInd w:w="55" w:type="dxa"/>
        <w:tblLayout w:type="fixed"/>
        <w:tblCellMar>
          <w:top w:w="55" w:type="dxa"/>
          <w:left w:w="55" w:type="dxa"/>
          <w:bottom w:w="55" w:type="dxa"/>
          <w:right w:w="55" w:type="dxa"/>
        </w:tblCellMar>
        <w:tblLook w:val="00A0" w:firstRow="1" w:lastRow="0" w:firstColumn="1" w:lastColumn="0" w:noHBand="0" w:noVBand="0"/>
      </w:tblPr>
      <w:tblGrid>
        <w:gridCol w:w="2489"/>
        <w:gridCol w:w="10"/>
        <w:gridCol w:w="4811"/>
        <w:gridCol w:w="10"/>
        <w:gridCol w:w="1812"/>
        <w:gridCol w:w="10"/>
      </w:tblGrid>
      <w:tr w:rsidR="009461F2" w:rsidRPr="00E26D03" w:rsidTr="009461F2">
        <w:trPr>
          <w:tblHeader/>
        </w:trPr>
        <w:tc>
          <w:tcPr>
            <w:tcW w:w="2499" w:type="dxa"/>
            <w:gridSpan w:val="2"/>
            <w:tcBorders>
              <w:top w:val="single" w:sz="4" w:space="0" w:color="auto"/>
              <w:left w:val="single" w:sz="4" w:space="0" w:color="auto"/>
              <w:bottom w:val="single" w:sz="4" w:space="0" w:color="auto"/>
              <w:right w:val="single" w:sz="4" w:space="0" w:color="auto"/>
            </w:tcBorders>
          </w:tcPr>
          <w:p w:rsidR="009461F2" w:rsidRPr="009461F2" w:rsidRDefault="009461F2" w:rsidP="00E9325D">
            <w:pPr>
              <w:widowControl w:val="0"/>
              <w:suppressLineNumbers/>
              <w:snapToGrid w:val="0"/>
              <w:jc w:val="center"/>
              <w:rPr>
                <w:rFonts w:eastAsia="Calibri"/>
                <w:lang w:eastAsia="ar-SA"/>
              </w:rPr>
            </w:pPr>
            <w:r w:rsidRPr="009461F2">
              <w:rPr>
                <w:rFonts w:eastAsia="Calibri"/>
                <w:lang w:eastAsia="ar-SA"/>
              </w:rPr>
              <w:t>Профессиональная квалификационная группа</w:t>
            </w:r>
          </w:p>
        </w:tc>
        <w:tc>
          <w:tcPr>
            <w:tcW w:w="4821" w:type="dxa"/>
            <w:gridSpan w:val="2"/>
            <w:tcBorders>
              <w:top w:val="single" w:sz="4" w:space="0" w:color="auto"/>
              <w:left w:val="single" w:sz="4" w:space="0" w:color="auto"/>
              <w:bottom w:val="single" w:sz="4" w:space="0" w:color="auto"/>
              <w:right w:val="single" w:sz="4" w:space="0" w:color="auto"/>
            </w:tcBorders>
          </w:tcPr>
          <w:p w:rsidR="009461F2" w:rsidRPr="009461F2" w:rsidRDefault="009461F2" w:rsidP="00E9325D">
            <w:pPr>
              <w:widowControl w:val="0"/>
              <w:suppressLineNumbers/>
              <w:snapToGrid w:val="0"/>
              <w:jc w:val="center"/>
              <w:rPr>
                <w:rFonts w:eastAsia="Calibri"/>
                <w:lang w:eastAsia="ar-SA"/>
              </w:rPr>
            </w:pPr>
            <w:r w:rsidRPr="009461F2">
              <w:rPr>
                <w:rFonts w:eastAsia="Calibri"/>
                <w:lang w:eastAsia="ar-SA"/>
              </w:rPr>
              <w:t>Наименование должностей</w:t>
            </w:r>
          </w:p>
        </w:tc>
        <w:tc>
          <w:tcPr>
            <w:tcW w:w="1822" w:type="dxa"/>
            <w:gridSpan w:val="2"/>
            <w:tcBorders>
              <w:top w:val="single" w:sz="4" w:space="0" w:color="auto"/>
              <w:left w:val="single" w:sz="4" w:space="0" w:color="auto"/>
              <w:bottom w:val="single" w:sz="4" w:space="0" w:color="auto"/>
              <w:right w:val="single" w:sz="4" w:space="0" w:color="auto"/>
            </w:tcBorders>
          </w:tcPr>
          <w:p w:rsidR="009461F2" w:rsidRPr="00E26D03" w:rsidRDefault="009461F2" w:rsidP="00E9325D">
            <w:pPr>
              <w:widowControl w:val="0"/>
              <w:suppressLineNumbers/>
              <w:snapToGrid w:val="0"/>
              <w:jc w:val="center"/>
              <w:rPr>
                <w:rFonts w:eastAsia="Calibri"/>
                <w:lang w:eastAsia="ar-SA"/>
              </w:rPr>
            </w:pPr>
            <w:r w:rsidRPr="009461F2">
              <w:rPr>
                <w:rFonts w:eastAsia="Calibri"/>
                <w:lang w:eastAsia="ar-SA"/>
              </w:rPr>
              <w:t>Размер должностного оклада (рублей)</w:t>
            </w:r>
          </w:p>
        </w:tc>
      </w:tr>
      <w:tr w:rsidR="009461F2" w:rsidRPr="00E26D03" w:rsidTr="009461F2">
        <w:trPr>
          <w:gridAfter w:val="1"/>
          <w:wAfter w:w="10" w:type="dxa"/>
          <w:trHeight w:val="328"/>
        </w:trPr>
        <w:tc>
          <w:tcPr>
            <w:tcW w:w="2489" w:type="dxa"/>
            <w:tcBorders>
              <w:top w:val="single" w:sz="4" w:space="0" w:color="auto"/>
              <w:left w:val="single" w:sz="4" w:space="0" w:color="auto"/>
              <w:bottom w:val="single" w:sz="4" w:space="0" w:color="auto"/>
              <w:right w:val="single" w:sz="4" w:space="0" w:color="auto"/>
            </w:tcBorders>
          </w:tcPr>
          <w:p w:rsidR="009461F2" w:rsidRPr="00B14DB3" w:rsidRDefault="009461F2" w:rsidP="00E9325D">
            <w:pPr>
              <w:widowControl w:val="0"/>
              <w:suppressLineNumbers/>
              <w:snapToGrid w:val="0"/>
              <w:jc w:val="center"/>
              <w:rPr>
                <w:rFonts w:eastAsia="Calibri"/>
                <w:lang w:eastAsia="ar-SA"/>
              </w:rPr>
            </w:pPr>
            <w:r w:rsidRPr="00B14DB3">
              <w:rPr>
                <w:rFonts w:eastAsia="Calibri"/>
                <w:lang w:eastAsia="ar-SA"/>
              </w:rPr>
              <w:t>1</w:t>
            </w:r>
          </w:p>
        </w:tc>
        <w:tc>
          <w:tcPr>
            <w:tcW w:w="4821" w:type="dxa"/>
            <w:gridSpan w:val="2"/>
            <w:tcBorders>
              <w:top w:val="single" w:sz="4" w:space="0" w:color="auto"/>
              <w:left w:val="single" w:sz="4" w:space="0" w:color="auto"/>
              <w:bottom w:val="single" w:sz="4" w:space="0" w:color="auto"/>
              <w:right w:val="single" w:sz="4" w:space="0" w:color="auto"/>
            </w:tcBorders>
          </w:tcPr>
          <w:p w:rsidR="009461F2" w:rsidRPr="00E26D03" w:rsidRDefault="009461F2" w:rsidP="00E9325D">
            <w:pPr>
              <w:widowControl w:val="0"/>
              <w:suppressLineNumbers/>
              <w:snapToGrid w:val="0"/>
              <w:jc w:val="center"/>
              <w:rPr>
                <w:rFonts w:eastAsia="Calibri"/>
                <w:lang w:eastAsia="ar-SA"/>
              </w:rPr>
            </w:pPr>
            <w:r w:rsidRPr="00E26D03">
              <w:rPr>
                <w:rFonts w:eastAsia="Calibri"/>
                <w:lang w:eastAsia="ar-SA"/>
              </w:rPr>
              <w:t>2</w:t>
            </w:r>
          </w:p>
        </w:tc>
        <w:tc>
          <w:tcPr>
            <w:tcW w:w="1822" w:type="dxa"/>
            <w:gridSpan w:val="2"/>
            <w:tcBorders>
              <w:top w:val="single" w:sz="4" w:space="0" w:color="auto"/>
              <w:left w:val="single" w:sz="4" w:space="0" w:color="auto"/>
              <w:bottom w:val="single" w:sz="4" w:space="0" w:color="auto"/>
              <w:right w:val="single" w:sz="4" w:space="0" w:color="auto"/>
            </w:tcBorders>
          </w:tcPr>
          <w:p w:rsidR="009461F2" w:rsidRPr="00E26D03" w:rsidRDefault="009461F2" w:rsidP="00E9325D">
            <w:pPr>
              <w:widowControl w:val="0"/>
              <w:suppressLineNumbers/>
              <w:snapToGrid w:val="0"/>
              <w:jc w:val="center"/>
              <w:rPr>
                <w:rFonts w:eastAsia="Calibri"/>
                <w:lang w:eastAsia="ar-SA"/>
              </w:rPr>
            </w:pPr>
            <w:r w:rsidRPr="00E26D03">
              <w:rPr>
                <w:rFonts w:eastAsia="Calibri"/>
                <w:lang w:eastAsia="ar-SA"/>
              </w:rPr>
              <w:t>3</w:t>
            </w:r>
          </w:p>
        </w:tc>
      </w:tr>
      <w:tr w:rsidR="000A3771" w:rsidRPr="00E26D03" w:rsidTr="009461F2">
        <w:trPr>
          <w:gridAfter w:val="1"/>
          <w:wAfter w:w="10" w:type="dxa"/>
        </w:trPr>
        <w:tc>
          <w:tcPr>
            <w:tcW w:w="2489" w:type="dxa"/>
            <w:tcBorders>
              <w:top w:val="single" w:sz="4" w:space="0" w:color="auto"/>
              <w:left w:val="single" w:sz="4" w:space="0" w:color="auto"/>
              <w:bottom w:val="single" w:sz="4" w:space="0" w:color="auto"/>
              <w:right w:val="single" w:sz="4" w:space="0" w:color="auto"/>
            </w:tcBorders>
          </w:tcPr>
          <w:p w:rsidR="000A3771" w:rsidRPr="009461F2" w:rsidRDefault="000A3771" w:rsidP="00E9325D">
            <w:pPr>
              <w:widowControl w:val="0"/>
              <w:suppressLineNumbers/>
              <w:snapToGrid w:val="0"/>
              <w:rPr>
                <w:rFonts w:eastAsia="Calibri"/>
                <w:lang w:eastAsia="ar-SA"/>
              </w:rPr>
            </w:pPr>
            <w:r w:rsidRPr="009461F2">
              <w:rPr>
                <w:rFonts w:eastAsia="Calibri"/>
                <w:lang w:eastAsia="ar-SA"/>
              </w:rPr>
              <w:t>ПКГ «Общеотраслевые должности служащих второго уровня»</w:t>
            </w:r>
          </w:p>
        </w:tc>
        <w:tc>
          <w:tcPr>
            <w:tcW w:w="4821" w:type="dxa"/>
            <w:gridSpan w:val="2"/>
            <w:tcBorders>
              <w:top w:val="single" w:sz="4" w:space="0" w:color="auto"/>
              <w:left w:val="single" w:sz="4" w:space="0" w:color="auto"/>
              <w:bottom w:val="single" w:sz="4" w:space="0" w:color="auto"/>
              <w:right w:val="single" w:sz="4" w:space="0" w:color="auto"/>
            </w:tcBorders>
          </w:tcPr>
          <w:p w:rsidR="000A3771" w:rsidRPr="009461F2" w:rsidRDefault="000A3771" w:rsidP="001A78DF">
            <w:pPr>
              <w:widowControl w:val="0"/>
              <w:suppressLineNumbers/>
              <w:suppressAutoHyphens/>
              <w:snapToGrid w:val="0"/>
              <w:jc w:val="both"/>
              <w:rPr>
                <w:rFonts w:eastAsia="Calibri"/>
                <w:lang w:eastAsia="ar-SA"/>
              </w:rPr>
            </w:pPr>
            <w:r w:rsidRPr="009461F2">
              <w:rPr>
                <w:rFonts w:eastAsia="Calibri"/>
                <w:lang w:eastAsia="ar-SA"/>
              </w:rPr>
              <w:t>2-й квалификационный уровень  заведующий хозяйством</w:t>
            </w:r>
          </w:p>
          <w:p w:rsidR="000A3771" w:rsidRPr="00B14DB3" w:rsidRDefault="000A3771" w:rsidP="003C5A70">
            <w:pPr>
              <w:autoSpaceDE w:val="0"/>
              <w:autoSpaceDN w:val="0"/>
              <w:adjustRightInd w:val="0"/>
              <w:rPr>
                <w:rFonts w:eastAsia="Calibri"/>
                <w:sz w:val="28"/>
                <w:szCs w:val="28"/>
                <w:highlight w:val="yellow"/>
                <w:lang w:eastAsia="en-US"/>
              </w:rPr>
            </w:pPr>
          </w:p>
        </w:tc>
        <w:tc>
          <w:tcPr>
            <w:tcW w:w="1822" w:type="dxa"/>
            <w:gridSpan w:val="2"/>
            <w:tcBorders>
              <w:top w:val="single" w:sz="4" w:space="0" w:color="auto"/>
              <w:left w:val="single" w:sz="4" w:space="0" w:color="auto"/>
              <w:bottom w:val="single" w:sz="4" w:space="0" w:color="auto"/>
              <w:right w:val="single" w:sz="4" w:space="0" w:color="auto"/>
            </w:tcBorders>
          </w:tcPr>
          <w:p w:rsidR="009461F2" w:rsidRDefault="008D7863" w:rsidP="00E9325D">
            <w:pPr>
              <w:jc w:val="center"/>
              <w:rPr>
                <w:rFonts w:eastAsia="Calibri"/>
                <w:sz w:val="28"/>
                <w:szCs w:val="28"/>
                <w:lang w:eastAsia="en-US"/>
              </w:rPr>
            </w:pPr>
            <w:r>
              <w:rPr>
                <w:rFonts w:eastAsia="Calibri"/>
                <w:lang w:eastAsia="ar-SA"/>
              </w:rPr>
              <w:t>6433</w:t>
            </w:r>
          </w:p>
          <w:p w:rsidR="009461F2" w:rsidRDefault="009461F2" w:rsidP="009461F2">
            <w:pPr>
              <w:rPr>
                <w:rFonts w:eastAsia="Calibri"/>
                <w:sz w:val="28"/>
                <w:szCs w:val="28"/>
                <w:lang w:eastAsia="en-US"/>
              </w:rPr>
            </w:pPr>
          </w:p>
          <w:p w:rsidR="000A3771" w:rsidRPr="009461F2" w:rsidRDefault="000A3771" w:rsidP="009461F2">
            <w:pPr>
              <w:rPr>
                <w:rFonts w:eastAsia="Calibri"/>
                <w:sz w:val="28"/>
                <w:szCs w:val="28"/>
                <w:lang w:eastAsia="en-US"/>
              </w:rPr>
            </w:pPr>
          </w:p>
        </w:tc>
      </w:tr>
    </w:tbl>
    <w:p w:rsidR="008A1139" w:rsidRPr="008A1139" w:rsidRDefault="001A78DF" w:rsidP="008A1139">
      <w:pPr>
        <w:autoSpaceDE w:val="0"/>
        <w:autoSpaceDN w:val="0"/>
        <w:ind w:firstLine="567"/>
        <w:jc w:val="both"/>
      </w:pPr>
      <w:r>
        <w:t>2.3.3.</w:t>
      </w:r>
      <w:r w:rsidR="003C5A70" w:rsidRPr="003C5A70">
        <w:t xml:space="preserve">Ставки заработной платы по общеотраслевым профессиям рабочих устанавливаются на основе ПКГ, утвержденных приказом </w:t>
      </w:r>
      <w:proofErr w:type="spellStart"/>
      <w:r w:rsidR="003C5A70" w:rsidRPr="003C5A70">
        <w:t>Минздравсоцразвития</w:t>
      </w:r>
      <w:proofErr w:type="spellEnd"/>
      <w:r w:rsidR="003C5A70" w:rsidRPr="003C5A70">
        <w:t xml:space="preserve"> России от 29.05.2008 № 248н «Об утверждении профессиональных квалификационных групп общеотраслевых профессий рабочих».</w:t>
      </w:r>
    </w:p>
    <w:p w:rsidR="008A1139" w:rsidRDefault="008A1139" w:rsidP="008A1139">
      <w:pPr>
        <w:autoSpaceDE w:val="0"/>
        <w:autoSpaceDN w:val="0"/>
        <w:ind w:firstLine="709"/>
        <w:jc w:val="both"/>
      </w:pPr>
      <w:r>
        <w:t>Минимальные размеры ставок заработной платы по ПКГ общеотраслевых профессий рабочих приведены в таблице № 4.</w:t>
      </w:r>
    </w:p>
    <w:p w:rsidR="008A1139" w:rsidRDefault="008A1139" w:rsidP="008A1139">
      <w:pPr>
        <w:autoSpaceDE w:val="0"/>
        <w:autoSpaceDN w:val="0"/>
        <w:ind w:firstLine="709"/>
        <w:jc w:val="right"/>
        <w:rPr>
          <w:sz w:val="28"/>
          <w:szCs w:val="28"/>
        </w:rPr>
      </w:pPr>
    </w:p>
    <w:p w:rsidR="008A1139" w:rsidRDefault="008A1139" w:rsidP="008A1139">
      <w:pPr>
        <w:autoSpaceDE w:val="0"/>
        <w:autoSpaceDN w:val="0"/>
        <w:ind w:firstLine="709"/>
        <w:jc w:val="right"/>
        <w:rPr>
          <w:sz w:val="28"/>
          <w:szCs w:val="28"/>
        </w:rPr>
      </w:pPr>
      <w:r>
        <w:rPr>
          <w:sz w:val="28"/>
          <w:szCs w:val="28"/>
        </w:rPr>
        <w:t>Таблица № 4</w:t>
      </w:r>
    </w:p>
    <w:p w:rsidR="008A1139" w:rsidRDefault="008A1139" w:rsidP="008A1139">
      <w:pPr>
        <w:autoSpaceDE w:val="0"/>
        <w:autoSpaceDN w:val="0"/>
        <w:ind w:firstLine="540"/>
        <w:jc w:val="right"/>
        <w:outlineLvl w:val="0"/>
        <w:rPr>
          <w:sz w:val="28"/>
          <w:szCs w:val="28"/>
        </w:rPr>
      </w:pPr>
    </w:p>
    <w:p w:rsidR="008A1139" w:rsidRDefault="008A1139" w:rsidP="008A1139">
      <w:pPr>
        <w:autoSpaceDE w:val="0"/>
        <w:autoSpaceDN w:val="0"/>
        <w:adjustRightInd w:val="0"/>
        <w:jc w:val="center"/>
        <w:rPr>
          <w:rFonts w:eastAsia="Calibri"/>
          <w:lang w:eastAsia="en-US"/>
        </w:rPr>
      </w:pPr>
      <w:r>
        <w:rPr>
          <w:rFonts w:eastAsia="Calibri"/>
          <w:lang w:eastAsia="en-US"/>
        </w:rPr>
        <w:t xml:space="preserve">МИНИМАЛЬНЫЕ РАЗМЕРЫ </w:t>
      </w:r>
    </w:p>
    <w:p w:rsidR="008A1139" w:rsidRDefault="008A1139" w:rsidP="008A1139">
      <w:pPr>
        <w:autoSpaceDE w:val="0"/>
        <w:autoSpaceDN w:val="0"/>
        <w:adjustRightInd w:val="0"/>
        <w:jc w:val="center"/>
      </w:pPr>
      <w:r>
        <w:rPr>
          <w:rFonts w:eastAsia="Calibri"/>
          <w:lang w:eastAsia="en-US"/>
        </w:rPr>
        <w:t xml:space="preserve">ставок заработной платы по </w:t>
      </w:r>
      <w:r>
        <w:t>ПКГ общеотраслевых профессий рабочих</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3048"/>
        <w:gridCol w:w="4548"/>
        <w:gridCol w:w="2308"/>
      </w:tblGrid>
      <w:tr w:rsidR="008A1139" w:rsidTr="008A1139">
        <w:trPr>
          <w:cantSplit/>
        </w:trPr>
        <w:tc>
          <w:tcPr>
            <w:tcW w:w="3005" w:type="dxa"/>
            <w:tcBorders>
              <w:top w:val="single" w:sz="4" w:space="0" w:color="auto"/>
              <w:left w:val="single" w:sz="4" w:space="0" w:color="auto"/>
              <w:bottom w:val="single" w:sz="4" w:space="0" w:color="auto"/>
              <w:right w:val="single" w:sz="4" w:space="0" w:color="auto"/>
            </w:tcBorders>
            <w:hideMark/>
          </w:tcPr>
          <w:p w:rsidR="008A1139" w:rsidRDefault="008A1139">
            <w:pPr>
              <w:autoSpaceDE w:val="0"/>
              <w:autoSpaceDN w:val="0"/>
              <w:adjustRightInd w:val="0"/>
              <w:spacing w:line="276" w:lineRule="auto"/>
              <w:jc w:val="center"/>
              <w:rPr>
                <w:lang w:eastAsia="en-US"/>
              </w:rPr>
            </w:pPr>
            <w:r>
              <w:rPr>
                <w:rFonts w:eastAsia="Calibri"/>
                <w:lang w:eastAsia="en-US"/>
              </w:rPr>
              <w:t xml:space="preserve">Профессиональная квалификационная группа </w:t>
            </w:r>
          </w:p>
        </w:tc>
        <w:tc>
          <w:tcPr>
            <w:tcW w:w="4483" w:type="dxa"/>
            <w:tcBorders>
              <w:top w:val="single" w:sz="4" w:space="0" w:color="auto"/>
              <w:left w:val="single" w:sz="4" w:space="0" w:color="auto"/>
              <w:bottom w:val="single" w:sz="4" w:space="0" w:color="auto"/>
              <w:right w:val="single" w:sz="4" w:space="0" w:color="auto"/>
            </w:tcBorders>
            <w:hideMark/>
          </w:tcPr>
          <w:p w:rsidR="008A1139" w:rsidRDefault="008A1139">
            <w:pPr>
              <w:autoSpaceDE w:val="0"/>
              <w:autoSpaceDN w:val="0"/>
              <w:spacing w:line="276" w:lineRule="auto"/>
              <w:jc w:val="center"/>
              <w:rPr>
                <w:lang w:eastAsia="en-US"/>
              </w:rPr>
            </w:pPr>
            <w:r>
              <w:rPr>
                <w:lang w:eastAsia="en-US"/>
              </w:rPr>
              <w:t>Квалификационный уровень</w:t>
            </w:r>
          </w:p>
        </w:tc>
        <w:tc>
          <w:tcPr>
            <w:tcW w:w="2275" w:type="dxa"/>
            <w:tcBorders>
              <w:top w:val="single" w:sz="4" w:space="0" w:color="auto"/>
              <w:left w:val="single" w:sz="4" w:space="0" w:color="auto"/>
              <w:bottom w:val="single" w:sz="4" w:space="0" w:color="auto"/>
              <w:right w:val="single" w:sz="4" w:space="0" w:color="auto"/>
            </w:tcBorders>
            <w:hideMark/>
          </w:tcPr>
          <w:p w:rsidR="008A1139" w:rsidRDefault="008A1139">
            <w:pPr>
              <w:autoSpaceDE w:val="0"/>
              <w:autoSpaceDN w:val="0"/>
              <w:spacing w:line="276" w:lineRule="auto"/>
              <w:jc w:val="center"/>
              <w:rPr>
                <w:lang w:eastAsia="en-US"/>
              </w:rPr>
            </w:pPr>
            <w:r>
              <w:rPr>
                <w:lang w:eastAsia="en-US"/>
              </w:rPr>
              <w:t>Ставка заработной платы (рублей)</w:t>
            </w:r>
          </w:p>
        </w:tc>
      </w:tr>
    </w:tbl>
    <w:p w:rsidR="008A1139" w:rsidRDefault="008A1139" w:rsidP="008A1139"/>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3049"/>
        <w:gridCol w:w="4545"/>
        <w:gridCol w:w="2310"/>
      </w:tblGrid>
      <w:tr w:rsidR="008A1139" w:rsidTr="008A1139">
        <w:trPr>
          <w:cantSplit/>
          <w:tblHeader/>
        </w:trPr>
        <w:tc>
          <w:tcPr>
            <w:tcW w:w="2918" w:type="dxa"/>
            <w:tcBorders>
              <w:top w:val="single" w:sz="4" w:space="0" w:color="auto"/>
              <w:left w:val="single" w:sz="4" w:space="0" w:color="auto"/>
              <w:bottom w:val="single" w:sz="4" w:space="0" w:color="auto"/>
              <w:right w:val="single" w:sz="4" w:space="0" w:color="auto"/>
            </w:tcBorders>
            <w:hideMark/>
          </w:tcPr>
          <w:p w:rsidR="008A1139" w:rsidRDefault="008A1139">
            <w:pPr>
              <w:autoSpaceDE w:val="0"/>
              <w:autoSpaceDN w:val="0"/>
              <w:spacing w:line="276" w:lineRule="auto"/>
              <w:jc w:val="center"/>
              <w:rPr>
                <w:lang w:val="en-US" w:eastAsia="en-US"/>
              </w:rPr>
            </w:pPr>
            <w:r>
              <w:rPr>
                <w:lang w:val="en-US" w:eastAsia="en-US"/>
              </w:rPr>
              <w:t>1</w:t>
            </w:r>
          </w:p>
        </w:tc>
        <w:tc>
          <w:tcPr>
            <w:tcW w:w="4350" w:type="dxa"/>
            <w:tcBorders>
              <w:top w:val="single" w:sz="4" w:space="0" w:color="auto"/>
              <w:left w:val="single" w:sz="4" w:space="0" w:color="auto"/>
              <w:bottom w:val="single" w:sz="4" w:space="0" w:color="auto"/>
              <w:right w:val="single" w:sz="4" w:space="0" w:color="auto"/>
            </w:tcBorders>
            <w:hideMark/>
          </w:tcPr>
          <w:p w:rsidR="008A1139" w:rsidRDefault="008A1139">
            <w:pPr>
              <w:autoSpaceDE w:val="0"/>
              <w:autoSpaceDN w:val="0"/>
              <w:spacing w:line="276" w:lineRule="auto"/>
              <w:jc w:val="center"/>
              <w:rPr>
                <w:lang w:val="en-US" w:eastAsia="en-US"/>
              </w:rPr>
            </w:pPr>
            <w:r>
              <w:rPr>
                <w:lang w:val="en-US" w:eastAsia="en-US"/>
              </w:rPr>
              <w:t>2</w:t>
            </w:r>
          </w:p>
        </w:tc>
        <w:tc>
          <w:tcPr>
            <w:tcW w:w="2211" w:type="dxa"/>
            <w:tcBorders>
              <w:top w:val="single" w:sz="4" w:space="0" w:color="auto"/>
              <w:left w:val="single" w:sz="4" w:space="0" w:color="auto"/>
              <w:bottom w:val="single" w:sz="4" w:space="0" w:color="auto"/>
              <w:right w:val="single" w:sz="4" w:space="0" w:color="auto"/>
            </w:tcBorders>
            <w:hideMark/>
          </w:tcPr>
          <w:p w:rsidR="008A1139" w:rsidRDefault="008A1139">
            <w:pPr>
              <w:autoSpaceDE w:val="0"/>
              <w:autoSpaceDN w:val="0"/>
              <w:spacing w:line="276" w:lineRule="auto"/>
              <w:jc w:val="center"/>
              <w:rPr>
                <w:lang w:val="en-US" w:eastAsia="en-US"/>
              </w:rPr>
            </w:pPr>
            <w:r>
              <w:rPr>
                <w:lang w:val="en-US" w:eastAsia="en-US"/>
              </w:rPr>
              <w:t>3</w:t>
            </w:r>
          </w:p>
        </w:tc>
      </w:tr>
      <w:tr w:rsidR="008A1139" w:rsidTr="008A1139">
        <w:trPr>
          <w:cantSplit/>
        </w:trPr>
        <w:tc>
          <w:tcPr>
            <w:tcW w:w="2918" w:type="dxa"/>
            <w:vMerge w:val="restart"/>
            <w:tcBorders>
              <w:top w:val="single" w:sz="4" w:space="0" w:color="auto"/>
              <w:left w:val="single" w:sz="4" w:space="0" w:color="auto"/>
              <w:bottom w:val="single" w:sz="4" w:space="0" w:color="auto"/>
              <w:right w:val="single" w:sz="4" w:space="0" w:color="auto"/>
            </w:tcBorders>
            <w:hideMark/>
          </w:tcPr>
          <w:p w:rsidR="008A1139" w:rsidRDefault="008A1139">
            <w:pPr>
              <w:autoSpaceDE w:val="0"/>
              <w:autoSpaceDN w:val="0"/>
              <w:adjustRightInd w:val="0"/>
              <w:spacing w:line="276" w:lineRule="auto"/>
              <w:outlineLvl w:val="0"/>
              <w:rPr>
                <w:rFonts w:eastAsia="Calibri"/>
                <w:lang w:eastAsia="en-US"/>
              </w:rPr>
            </w:pPr>
            <w:r>
              <w:rPr>
                <w:rFonts w:eastAsia="Calibri"/>
                <w:lang w:eastAsia="en-US"/>
              </w:rPr>
              <w:t>ПКГ «Общеотраслевые профессии рабочих первого уровня»</w:t>
            </w:r>
          </w:p>
        </w:tc>
        <w:tc>
          <w:tcPr>
            <w:tcW w:w="4350" w:type="dxa"/>
            <w:tcBorders>
              <w:top w:val="single" w:sz="4" w:space="0" w:color="auto"/>
              <w:left w:val="single" w:sz="4" w:space="0" w:color="auto"/>
              <w:bottom w:val="nil"/>
              <w:right w:val="single" w:sz="4" w:space="0" w:color="auto"/>
            </w:tcBorders>
            <w:hideMark/>
          </w:tcPr>
          <w:p w:rsidR="008A1139" w:rsidRDefault="008A1139">
            <w:pPr>
              <w:autoSpaceDE w:val="0"/>
              <w:autoSpaceDN w:val="0"/>
              <w:adjustRightInd w:val="0"/>
              <w:spacing w:line="276" w:lineRule="auto"/>
              <w:rPr>
                <w:rFonts w:eastAsia="Calibri"/>
                <w:lang w:eastAsia="en-US"/>
              </w:rPr>
            </w:pPr>
            <w:r>
              <w:rPr>
                <w:rFonts w:eastAsia="Calibri"/>
                <w:lang w:eastAsia="en-US"/>
              </w:rPr>
              <w:t>1-й квалификационный уровень:</w:t>
            </w:r>
          </w:p>
        </w:tc>
        <w:tc>
          <w:tcPr>
            <w:tcW w:w="2211" w:type="dxa"/>
            <w:tcBorders>
              <w:top w:val="single" w:sz="4" w:space="0" w:color="auto"/>
              <w:left w:val="single" w:sz="4" w:space="0" w:color="auto"/>
              <w:bottom w:val="nil"/>
              <w:right w:val="single" w:sz="4" w:space="0" w:color="auto"/>
            </w:tcBorders>
          </w:tcPr>
          <w:p w:rsidR="008A1139" w:rsidRDefault="008A1139">
            <w:pPr>
              <w:spacing w:line="276" w:lineRule="auto"/>
              <w:jc w:val="center"/>
              <w:rPr>
                <w:rFonts w:eastAsia="Calibri"/>
                <w:color w:val="000000"/>
                <w:lang w:eastAsia="en-US"/>
              </w:rPr>
            </w:pPr>
          </w:p>
        </w:tc>
      </w:tr>
      <w:tr w:rsidR="008A1139" w:rsidTr="008A1139">
        <w:trPr>
          <w:cantSplit/>
        </w:trPr>
        <w:tc>
          <w:tcPr>
            <w:tcW w:w="2918" w:type="dxa"/>
            <w:vMerge/>
            <w:tcBorders>
              <w:top w:val="single" w:sz="4" w:space="0" w:color="auto"/>
              <w:left w:val="single" w:sz="4" w:space="0" w:color="auto"/>
              <w:bottom w:val="single" w:sz="4" w:space="0" w:color="auto"/>
              <w:right w:val="single" w:sz="4" w:space="0" w:color="auto"/>
            </w:tcBorders>
            <w:vAlign w:val="center"/>
            <w:hideMark/>
          </w:tcPr>
          <w:p w:rsidR="008A1139" w:rsidRDefault="008A1139">
            <w:pPr>
              <w:rPr>
                <w:rFonts w:eastAsia="Calibri"/>
                <w:lang w:eastAsia="en-US"/>
              </w:rPr>
            </w:pPr>
          </w:p>
        </w:tc>
        <w:tc>
          <w:tcPr>
            <w:tcW w:w="4350" w:type="dxa"/>
            <w:tcBorders>
              <w:top w:val="nil"/>
              <w:left w:val="single" w:sz="4" w:space="0" w:color="auto"/>
              <w:bottom w:val="nil"/>
              <w:right w:val="single" w:sz="4" w:space="0" w:color="auto"/>
            </w:tcBorders>
            <w:hideMark/>
          </w:tcPr>
          <w:p w:rsidR="008A1139" w:rsidRDefault="008A1139" w:rsidP="0089159E">
            <w:pPr>
              <w:autoSpaceDE w:val="0"/>
              <w:autoSpaceDN w:val="0"/>
              <w:adjustRightInd w:val="0"/>
              <w:spacing w:line="276" w:lineRule="auto"/>
              <w:rPr>
                <w:rFonts w:eastAsia="Calibri"/>
                <w:lang w:eastAsia="en-US"/>
              </w:rPr>
            </w:pPr>
            <w:r>
              <w:rPr>
                <w:rFonts w:eastAsia="Calibri"/>
                <w:lang w:eastAsia="en-US"/>
              </w:rPr>
              <w:t>1-й квалификационный разряд:  дворник,  сторож</w:t>
            </w:r>
            <w:r w:rsidR="0089159E">
              <w:rPr>
                <w:rFonts w:eastAsia="Calibri"/>
                <w:lang w:eastAsia="en-US"/>
              </w:rPr>
              <w:t>,</w:t>
            </w:r>
            <w:r>
              <w:rPr>
                <w:rFonts w:eastAsia="Calibri"/>
                <w:lang w:eastAsia="en-US"/>
              </w:rPr>
              <w:t xml:space="preserve"> уборщик служебных помещений</w:t>
            </w:r>
            <w:r w:rsidR="00CC3595">
              <w:rPr>
                <w:rFonts w:eastAsia="Calibri"/>
                <w:lang w:eastAsia="en-US"/>
              </w:rPr>
              <w:t>, сторож</w:t>
            </w:r>
          </w:p>
        </w:tc>
        <w:tc>
          <w:tcPr>
            <w:tcW w:w="2211" w:type="dxa"/>
            <w:tcBorders>
              <w:top w:val="nil"/>
              <w:left w:val="single" w:sz="4" w:space="0" w:color="auto"/>
              <w:bottom w:val="nil"/>
              <w:right w:val="single" w:sz="4" w:space="0" w:color="auto"/>
            </w:tcBorders>
            <w:hideMark/>
          </w:tcPr>
          <w:p w:rsidR="00CC3595" w:rsidRDefault="00CC3595">
            <w:pPr>
              <w:spacing w:line="276" w:lineRule="auto"/>
              <w:jc w:val="center"/>
              <w:rPr>
                <w:rFonts w:eastAsia="Calibri"/>
                <w:lang w:eastAsia="en-US"/>
              </w:rPr>
            </w:pPr>
          </w:p>
          <w:p w:rsidR="00CC3595" w:rsidRDefault="00CC3595">
            <w:pPr>
              <w:spacing w:line="276" w:lineRule="auto"/>
              <w:jc w:val="center"/>
              <w:rPr>
                <w:rFonts w:eastAsia="Calibri"/>
                <w:lang w:eastAsia="en-US"/>
              </w:rPr>
            </w:pPr>
          </w:p>
          <w:p w:rsidR="008A1139" w:rsidRDefault="00F46FD9">
            <w:pPr>
              <w:spacing w:line="276" w:lineRule="auto"/>
              <w:jc w:val="center"/>
              <w:rPr>
                <w:rFonts w:eastAsia="Calibri"/>
                <w:lang w:eastAsia="en-US"/>
              </w:rPr>
            </w:pPr>
            <w:r>
              <w:rPr>
                <w:rFonts w:eastAsia="Calibri"/>
                <w:lang w:eastAsia="en-US"/>
              </w:rPr>
              <w:t>4575</w:t>
            </w:r>
          </w:p>
        </w:tc>
      </w:tr>
      <w:tr w:rsidR="008A1139" w:rsidTr="008A1139">
        <w:trPr>
          <w:cantSplit/>
        </w:trPr>
        <w:tc>
          <w:tcPr>
            <w:tcW w:w="2918" w:type="dxa"/>
            <w:vMerge/>
            <w:tcBorders>
              <w:top w:val="single" w:sz="4" w:space="0" w:color="auto"/>
              <w:left w:val="single" w:sz="4" w:space="0" w:color="auto"/>
              <w:bottom w:val="single" w:sz="4" w:space="0" w:color="auto"/>
              <w:right w:val="single" w:sz="4" w:space="0" w:color="auto"/>
            </w:tcBorders>
            <w:vAlign w:val="center"/>
            <w:hideMark/>
          </w:tcPr>
          <w:p w:rsidR="008A1139" w:rsidRDefault="008A1139">
            <w:pPr>
              <w:rPr>
                <w:rFonts w:eastAsia="Calibri"/>
                <w:lang w:eastAsia="en-US"/>
              </w:rPr>
            </w:pPr>
          </w:p>
        </w:tc>
        <w:tc>
          <w:tcPr>
            <w:tcW w:w="4350" w:type="dxa"/>
            <w:tcBorders>
              <w:top w:val="nil"/>
              <w:left w:val="single" w:sz="4" w:space="0" w:color="auto"/>
              <w:bottom w:val="nil"/>
              <w:right w:val="single" w:sz="4" w:space="0" w:color="auto"/>
            </w:tcBorders>
            <w:hideMark/>
          </w:tcPr>
          <w:p w:rsidR="008A1139" w:rsidRDefault="008A1139">
            <w:pPr>
              <w:autoSpaceDE w:val="0"/>
              <w:autoSpaceDN w:val="0"/>
              <w:adjustRightInd w:val="0"/>
              <w:spacing w:line="276" w:lineRule="auto"/>
              <w:rPr>
                <w:rFonts w:eastAsia="Calibri"/>
                <w:lang w:eastAsia="en-US"/>
              </w:rPr>
            </w:pPr>
            <w:r>
              <w:rPr>
                <w:rFonts w:eastAsia="Calibri"/>
                <w:lang w:eastAsia="en-US"/>
              </w:rPr>
              <w:t>2-й квалификационный разряд: машинист по стирке</w:t>
            </w:r>
            <w:r w:rsidR="005A4318">
              <w:rPr>
                <w:rFonts w:eastAsia="Calibri"/>
                <w:lang w:eastAsia="en-US"/>
              </w:rPr>
              <w:t xml:space="preserve"> и ремонту </w:t>
            </w:r>
            <w:bookmarkStart w:id="2" w:name="_GoBack"/>
            <w:bookmarkEnd w:id="2"/>
            <w:r>
              <w:rPr>
                <w:rFonts w:eastAsia="Calibri"/>
                <w:lang w:eastAsia="en-US"/>
              </w:rPr>
              <w:t xml:space="preserve"> спецодежды</w:t>
            </w:r>
          </w:p>
          <w:p w:rsidR="008A1139" w:rsidRDefault="008A1139" w:rsidP="0089159E">
            <w:pPr>
              <w:autoSpaceDE w:val="0"/>
              <w:autoSpaceDN w:val="0"/>
              <w:adjustRightInd w:val="0"/>
              <w:spacing w:line="276" w:lineRule="auto"/>
              <w:rPr>
                <w:rFonts w:eastAsia="Calibri"/>
                <w:lang w:eastAsia="en-US"/>
              </w:rPr>
            </w:pPr>
            <w:r>
              <w:rPr>
                <w:rFonts w:eastAsia="Calibri"/>
                <w:lang w:eastAsia="en-US"/>
              </w:rPr>
              <w:t>3-й квалификационный разряд</w:t>
            </w:r>
            <w:r w:rsidR="0089159E">
              <w:rPr>
                <w:rFonts w:eastAsia="Calibri"/>
                <w:lang w:eastAsia="en-US"/>
              </w:rPr>
              <w:t>:</w:t>
            </w:r>
            <w:r>
              <w:rPr>
                <w:rFonts w:eastAsia="Calibri"/>
                <w:lang w:eastAsia="en-US"/>
              </w:rPr>
              <w:t xml:space="preserve"> повар</w:t>
            </w:r>
          </w:p>
        </w:tc>
        <w:tc>
          <w:tcPr>
            <w:tcW w:w="2211" w:type="dxa"/>
            <w:tcBorders>
              <w:top w:val="nil"/>
              <w:left w:val="single" w:sz="4" w:space="0" w:color="auto"/>
              <w:bottom w:val="nil"/>
              <w:right w:val="single" w:sz="4" w:space="0" w:color="auto"/>
            </w:tcBorders>
            <w:hideMark/>
          </w:tcPr>
          <w:p w:rsidR="008A1139" w:rsidRDefault="00EF6B22">
            <w:pPr>
              <w:spacing w:line="276" w:lineRule="auto"/>
              <w:jc w:val="center"/>
              <w:rPr>
                <w:rFonts w:eastAsia="Calibri"/>
                <w:lang w:eastAsia="en-US"/>
              </w:rPr>
            </w:pPr>
            <w:r>
              <w:rPr>
                <w:rFonts w:eastAsia="Calibri"/>
                <w:lang w:eastAsia="en-US"/>
              </w:rPr>
              <w:t>4841</w:t>
            </w:r>
          </w:p>
          <w:p w:rsidR="008A1139" w:rsidRDefault="008A1139" w:rsidP="008A1139">
            <w:pPr>
              <w:rPr>
                <w:rFonts w:eastAsiaTheme="minorHAnsi"/>
                <w:lang w:eastAsia="en-US"/>
              </w:rPr>
            </w:pPr>
          </w:p>
          <w:p w:rsidR="008A1139" w:rsidRPr="008A1139" w:rsidRDefault="00EF6B22" w:rsidP="008F0D67">
            <w:pPr>
              <w:ind w:firstLine="708"/>
              <w:rPr>
                <w:rFonts w:eastAsiaTheme="minorHAnsi"/>
                <w:lang w:eastAsia="en-US"/>
              </w:rPr>
            </w:pPr>
            <w:r>
              <w:rPr>
                <w:rFonts w:eastAsiaTheme="minorHAnsi"/>
                <w:lang w:eastAsia="en-US"/>
              </w:rPr>
              <w:t xml:space="preserve">  </w:t>
            </w:r>
            <w:r w:rsidR="008F0D67">
              <w:rPr>
                <w:rFonts w:eastAsiaTheme="minorHAnsi"/>
                <w:lang w:eastAsia="en-US"/>
              </w:rPr>
              <w:t>5124</w:t>
            </w:r>
          </w:p>
        </w:tc>
      </w:tr>
      <w:tr w:rsidR="008A1139" w:rsidTr="008A1139">
        <w:trPr>
          <w:cantSplit/>
        </w:trPr>
        <w:tc>
          <w:tcPr>
            <w:tcW w:w="2918" w:type="dxa"/>
            <w:vMerge/>
            <w:tcBorders>
              <w:top w:val="single" w:sz="4" w:space="0" w:color="auto"/>
              <w:left w:val="single" w:sz="4" w:space="0" w:color="auto"/>
              <w:bottom w:val="single" w:sz="4" w:space="0" w:color="auto"/>
              <w:right w:val="single" w:sz="4" w:space="0" w:color="auto"/>
            </w:tcBorders>
            <w:vAlign w:val="center"/>
            <w:hideMark/>
          </w:tcPr>
          <w:p w:rsidR="008A1139" w:rsidRDefault="008A1139">
            <w:pPr>
              <w:rPr>
                <w:rFonts w:eastAsia="Calibri"/>
                <w:lang w:eastAsia="en-US"/>
              </w:rPr>
            </w:pPr>
          </w:p>
        </w:tc>
        <w:tc>
          <w:tcPr>
            <w:tcW w:w="4350" w:type="dxa"/>
            <w:tcBorders>
              <w:top w:val="nil"/>
              <w:left w:val="single" w:sz="4" w:space="0" w:color="auto"/>
              <w:bottom w:val="single" w:sz="4" w:space="0" w:color="auto"/>
              <w:right w:val="single" w:sz="4" w:space="0" w:color="auto"/>
            </w:tcBorders>
            <w:hideMark/>
          </w:tcPr>
          <w:p w:rsidR="008A1139" w:rsidRDefault="008A1139">
            <w:pPr>
              <w:spacing w:line="276" w:lineRule="auto"/>
              <w:rPr>
                <w:rFonts w:asciiTheme="minorHAnsi" w:eastAsiaTheme="minorHAnsi" w:hAnsiTheme="minorHAnsi"/>
                <w:sz w:val="22"/>
                <w:szCs w:val="22"/>
                <w:lang w:eastAsia="en-US"/>
              </w:rPr>
            </w:pPr>
          </w:p>
        </w:tc>
        <w:tc>
          <w:tcPr>
            <w:tcW w:w="2211" w:type="dxa"/>
            <w:tcBorders>
              <w:top w:val="nil"/>
              <w:left w:val="single" w:sz="4" w:space="0" w:color="auto"/>
              <w:bottom w:val="single" w:sz="4" w:space="0" w:color="auto"/>
              <w:right w:val="single" w:sz="4" w:space="0" w:color="auto"/>
            </w:tcBorders>
          </w:tcPr>
          <w:p w:rsidR="008A1139" w:rsidRDefault="008A1139">
            <w:pPr>
              <w:spacing w:line="276" w:lineRule="auto"/>
              <w:rPr>
                <w:rFonts w:eastAsia="Calibri"/>
                <w:lang w:eastAsia="en-US"/>
              </w:rPr>
            </w:pPr>
          </w:p>
        </w:tc>
      </w:tr>
      <w:tr w:rsidR="008A1139" w:rsidTr="008A1139">
        <w:trPr>
          <w:cantSplit/>
        </w:trPr>
        <w:tc>
          <w:tcPr>
            <w:tcW w:w="2918" w:type="dxa"/>
            <w:vMerge w:val="restart"/>
            <w:tcBorders>
              <w:top w:val="single" w:sz="4" w:space="0" w:color="auto"/>
              <w:left w:val="single" w:sz="4" w:space="0" w:color="auto"/>
              <w:bottom w:val="single" w:sz="4" w:space="0" w:color="auto"/>
              <w:right w:val="single" w:sz="4" w:space="0" w:color="auto"/>
            </w:tcBorders>
            <w:hideMark/>
          </w:tcPr>
          <w:p w:rsidR="008A1139" w:rsidRDefault="008A1139">
            <w:pPr>
              <w:autoSpaceDE w:val="0"/>
              <w:autoSpaceDN w:val="0"/>
              <w:spacing w:line="276" w:lineRule="auto"/>
              <w:rPr>
                <w:lang w:eastAsia="en-US"/>
              </w:rPr>
            </w:pPr>
            <w:r>
              <w:rPr>
                <w:lang w:eastAsia="en-US"/>
              </w:rPr>
              <w:t>ПКГ «Общеотраслевые профессии рабочих второго уровня»</w:t>
            </w:r>
          </w:p>
        </w:tc>
        <w:tc>
          <w:tcPr>
            <w:tcW w:w="4350" w:type="dxa"/>
            <w:tcBorders>
              <w:top w:val="single" w:sz="4" w:space="0" w:color="auto"/>
              <w:left w:val="single" w:sz="4" w:space="0" w:color="auto"/>
              <w:bottom w:val="nil"/>
              <w:right w:val="single" w:sz="4" w:space="0" w:color="auto"/>
            </w:tcBorders>
            <w:hideMark/>
          </w:tcPr>
          <w:p w:rsidR="008A1139" w:rsidRDefault="008A1139">
            <w:pPr>
              <w:autoSpaceDE w:val="0"/>
              <w:autoSpaceDN w:val="0"/>
              <w:adjustRightInd w:val="0"/>
              <w:spacing w:line="276" w:lineRule="auto"/>
              <w:rPr>
                <w:rFonts w:eastAsia="Calibri"/>
                <w:lang w:eastAsia="en-US"/>
              </w:rPr>
            </w:pPr>
            <w:r>
              <w:rPr>
                <w:rFonts w:eastAsia="Calibri"/>
                <w:lang w:eastAsia="en-US"/>
              </w:rPr>
              <w:t>1-й квалификационный уровень:</w:t>
            </w:r>
          </w:p>
        </w:tc>
        <w:tc>
          <w:tcPr>
            <w:tcW w:w="2211" w:type="dxa"/>
            <w:tcBorders>
              <w:top w:val="single" w:sz="4" w:space="0" w:color="auto"/>
              <w:left w:val="single" w:sz="4" w:space="0" w:color="auto"/>
              <w:bottom w:val="nil"/>
              <w:right w:val="single" w:sz="4" w:space="0" w:color="auto"/>
            </w:tcBorders>
          </w:tcPr>
          <w:p w:rsidR="008A1139" w:rsidRDefault="008A1139">
            <w:pPr>
              <w:spacing w:line="276" w:lineRule="auto"/>
              <w:jc w:val="center"/>
              <w:rPr>
                <w:rFonts w:eastAsia="Calibri"/>
                <w:color w:val="000000"/>
                <w:lang w:eastAsia="en-US"/>
              </w:rPr>
            </w:pPr>
          </w:p>
        </w:tc>
      </w:tr>
      <w:tr w:rsidR="008A1139" w:rsidTr="008A1139">
        <w:trPr>
          <w:cantSplit/>
        </w:trPr>
        <w:tc>
          <w:tcPr>
            <w:tcW w:w="2918" w:type="dxa"/>
            <w:vMerge/>
            <w:tcBorders>
              <w:top w:val="single" w:sz="4" w:space="0" w:color="auto"/>
              <w:left w:val="single" w:sz="4" w:space="0" w:color="auto"/>
              <w:bottom w:val="single" w:sz="4" w:space="0" w:color="auto"/>
              <w:right w:val="single" w:sz="4" w:space="0" w:color="auto"/>
            </w:tcBorders>
            <w:vAlign w:val="center"/>
            <w:hideMark/>
          </w:tcPr>
          <w:p w:rsidR="008A1139" w:rsidRDefault="008A1139">
            <w:pPr>
              <w:rPr>
                <w:lang w:eastAsia="en-US"/>
              </w:rPr>
            </w:pPr>
          </w:p>
        </w:tc>
        <w:tc>
          <w:tcPr>
            <w:tcW w:w="4350" w:type="dxa"/>
            <w:tcBorders>
              <w:top w:val="nil"/>
              <w:left w:val="single" w:sz="4" w:space="0" w:color="auto"/>
              <w:bottom w:val="single" w:sz="4" w:space="0" w:color="auto"/>
              <w:right w:val="single" w:sz="4" w:space="0" w:color="auto"/>
            </w:tcBorders>
            <w:hideMark/>
          </w:tcPr>
          <w:p w:rsidR="008A1139" w:rsidRDefault="008A1139">
            <w:pPr>
              <w:autoSpaceDE w:val="0"/>
              <w:autoSpaceDN w:val="0"/>
              <w:adjustRightInd w:val="0"/>
              <w:spacing w:line="276" w:lineRule="auto"/>
              <w:rPr>
                <w:rFonts w:eastAsia="Calibri"/>
                <w:lang w:eastAsia="en-US"/>
              </w:rPr>
            </w:pPr>
            <w:r>
              <w:rPr>
                <w:rFonts w:eastAsia="Calibri"/>
                <w:lang w:eastAsia="en-US"/>
              </w:rPr>
              <w:t>4-й квалификационный разряд:  повар</w:t>
            </w:r>
          </w:p>
          <w:p w:rsidR="008A1139" w:rsidRDefault="008A1139">
            <w:pPr>
              <w:autoSpaceDE w:val="0"/>
              <w:autoSpaceDN w:val="0"/>
              <w:adjustRightInd w:val="0"/>
              <w:spacing w:line="276" w:lineRule="auto"/>
              <w:rPr>
                <w:rFonts w:eastAsia="Calibri"/>
                <w:lang w:eastAsia="en-US"/>
              </w:rPr>
            </w:pPr>
            <w:r>
              <w:rPr>
                <w:rFonts w:eastAsia="Calibri"/>
                <w:lang w:eastAsia="en-US"/>
              </w:rPr>
              <w:t>5-й квалификационный разряд: повар</w:t>
            </w:r>
          </w:p>
        </w:tc>
        <w:tc>
          <w:tcPr>
            <w:tcW w:w="2211" w:type="dxa"/>
            <w:tcBorders>
              <w:top w:val="nil"/>
              <w:left w:val="single" w:sz="4" w:space="0" w:color="auto"/>
              <w:bottom w:val="single" w:sz="4" w:space="0" w:color="auto"/>
              <w:right w:val="single" w:sz="4" w:space="0" w:color="auto"/>
            </w:tcBorders>
            <w:hideMark/>
          </w:tcPr>
          <w:p w:rsidR="008A1139" w:rsidRDefault="008F0D67">
            <w:pPr>
              <w:spacing w:line="276" w:lineRule="auto"/>
              <w:jc w:val="center"/>
              <w:rPr>
                <w:rFonts w:eastAsia="Calibri"/>
                <w:lang w:eastAsia="en-US"/>
              </w:rPr>
            </w:pPr>
            <w:r>
              <w:rPr>
                <w:rFonts w:eastAsia="Calibri"/>
                <w:lang w:eastAsia="en-US"/>
              </w:rPr>
              <w:t>5440</w:t>
            </w:r>
          </w:p>
          <w:p w:rsidR="008A1139" w:rsidRDefault="008A1139" w:rsidP="008F0D67">
            <w:pPr>
              <w:spacing w:line="276" w:lineRule="auto"/>
              <w:jc w:val="center"/>
              <w:rPr>
                <w:rFonts w:eastAsia="Calibri"/>
                <w:lang w:eastAsia="en-US"/>
              </w:rPr>
            </w:pPr>
            <w:r>
              <w:rPr>
                <w:rFonts w:eastAsia="Calibri"/>
                <w:lang w:eastAsia="en-US"/>
              </w:rPr>
              <w:t>5</w:t>
            </w:r>
            <w:r w:rsidR="008F0D67">
              <w:rPr>
                <w:rFonts w:eastAsia="Calibri"/>
                <w:lang w:eastAsia="en-US"/>
              </w:rPr>
              <w:t>754</w:t>
            </w:r>
          </w:p>
        </w:tc>
      </w:tr>
    </w:tbl>
    <w:p w:rsidR="00BB55AB" w:rsidRDefault="00BB55AB" w:rsidP="003C5A70">
      <w:pPr>
        <w:autoSpaceDE w:val="0"/>
        <w:autoSpaceDN w:val="0"/>
        <w:adjustRightInd w:val="0"/>
        <w:jc w:val="center"/>
        <w:rPr>
          <w:rFonts w:eastAsia="Calibri"/>
          <w:lang w:eastAsia="en-US"/>
        </w:rPr>
      </w:pPr>
    </w:p>
    <w:p w:rsidR="008D47D4" w:rsidRDefault="008D47D4" w:rsidP="00AF596D">
      <w:pPr>
        <w:spacing w:after="200"/>
        <w:jc w:val="center"/>
        <w:rPr>
          <w:rFonts w:eastAsia="Calibri"/>
          <w:b/>
          <w:lang w:eastAsia="en-US"/>
        </w:rPr>
      </w:pPr>
      <w:r>
        <w:rPr>
          <w:rFonts w:eastAsia="Calibri"/>
          <w:b/>
          <w:lang w:eastAsia="en-US"/>
        </w:rPr>
        <w:t>3</w:t>
      </w:r>
      <w:r w:rsidR="004D3A10" w:rsidRPr="00E26D03">
        <w:rPr>
          <w:rFonts w:eastAsia="Calibri"/>
          <w:b/>
          <w:lang w:eastAsia="en-US"/>
        </w:rPr>
        <w:t>. Порядок и условия</w:t>
      </w:r>
    </w:p>
    <w:p w:rsidR="004D3A10" w:rsidRPr="00E26D03" w:rsidRDefault="004D3A10" w:rsidP="00AF596D">
      <w:pPr>
        <w:spacing w:after="200"/>
        <w:jc w:val="center"/>
        <w:rPr>
          <w:rFonts w:eastAsia="Calibri"/>
          <w:b/>
          <w:lang w:eastAsia="en-US"/>
        </w:rPr>
      </w:pPr>
      <w:r w:rsidRPr="00E26D03">
        <w:rPr>
          <w:rFonts w:eastAsia="Calibri"/>
          <w:b/>
          <w:lang w:eastAsia="en-US"/>
        </w:rPr>
        <w:t xml:space="preserve"> установления выплат компенсационного характера</w:t>
      </w:r>
    </w:p>
    <w:p w:rsidR="00AF596D" w:rsidRDefault="004D3A10" w:rsidP="00AF596D">
      <w:pPr>
        <w:ind w:firstLine="567"/>
        <w:jc w:val="both"/>
        <w:rPr>
          <w:rFonts w:eastAsia="Calibri"/>
          <w:lang w:eastAsia="en-US"/>
        </w:rPr>
      </w:pPr>
      <w:r w:rsidRPr="00AF596D">
        <w:rPr>
          <w:rFonts w:eastAsia="Calibri"/>
          <w:lang w:eastAsia="en-US"/>
        </w:rPr>
        <w:t xml:space="preserve">3.1. </w:t>
      </w:r>
      <w:r w:rsidR="00AF596D" w:rsidRPr="00AF596D">
        <w:t>Работникам МБДОУ  могут устанавливаться следующие виды выплат компенсационного характера:</w:t>
      </w:r>
    </w:p>
    <w:p w:rsidR="00AF596D" w:rsidRPr="00AF596D" w:rsidRDefault="00AF596D" w:rsidP="00AF596D">
      <w:pPr>
        <w:ind w:firstLine="567"/>
        <w:jc w:val="both"/>
        <w:rPr>
          <w:rFonts w:eastAsia="Calibri"/>
          <w:lang w:eastAsia="en-US"/>
        </w:rPr>
      </w:pPr>
      <w:r w:rsidRPr="00AF596D">
        <w:t>3.1.1. Выплаты работникам, занятым на работах с вредными и (или) опасными условиями труда.</w:t>
      </w:r>
    </w:p>
    <w:p w:rsidR="00AF596D" w:rsidRPr="00AF596D" w:rsidRDefault="00AF596D" w:rsidP="00AF596D">
      <w:pPr>
        <w:autoSpaceDE w:val="0"/>
        <w:autoSpaceDN w:val="0"/>
        <w:adjustRightInd w:val="0"/>
        <w:ind w:firstLine="709"/>
        <w:jc w:val="both"/>
      </w:pPr>
      <w:r w:rsidRPr="00AF596D">
        <w:lastRenderedPageBreak/>
        <w:t>3.1.2.</w:t>
      </w:r>
      <w:r w:rsidRPr="00AF596D">
        <w:rPr>
          <w:lang w:val="en-US"/>
        </w:rPr>
        <w:t> </w:t>
      </w:r>
      <w:r w:rsidRPr="00AF596D">
        <w:t>Выплаты за работу в условиях, отклоняющихся от нормальных (при совмещении профессий (должностей), сверхурочной работе, работе в ночное время, выходные и нерабочие праздничные дни и при выполнении работ в других условиях, отклоняющихся от нормальных).</w:t>
      </w:r>
    </w:p>
    <w:p w:rsidR="00AF596D" w:rsidRPr="00AF596D" w:rsidRDefault="00AF596D" w:rsidP="00AF596D">
      <w:pPr>
        <w:shd w:val="clear" w:color="auto" w:fill="FFFFFF"/>
        <w:ind w:firstLine="709"/>
        <w:jc w:val="both"/>
        <w:textAlignment w:val="baseline"/>
        <w:rPr>
          <w:rFonts w:eastAsia="Calibri"/>
          <w:lang w:eastAsia="en-US"/>
        </w:rPr>
      </w:pPr>
      <w:r w:rsidRPr="00AF596D">
        <w:rPr>
          <w:rFonts w:eastAsia="Calibri"/>
          <w:lang w:eastAsia="en-US"/>
        </w:rPr>
        <w:t>3.2.</w:t>
      </w:r>
      <w:r w:rsidRPr="00AF596D">
        <w:t xml:space="preserve">  </w:t>
      </w:r>
      <w:r w:rsidRPr="00AF596D">
        <w:rPr>
          <w:rFonts w:eastAsia="Calibri"/>
          <w:lang w:eastAsia="en-US"/>
        </w:rPr>
        <w:t>Рабочим выплаты компенсационного характера, устанавливаемые в процентах от ставки заработной платы, рассчитываются от ставок заработной платы с учетом надбавки за качество работы, предусмотренной пунктом 4.5 раздела 4 настоящего</w:t>
      </w:r>
      <w:r w:rsidRPr="00AF596D">
        <w:t xml:space="preserve"> Положения</w:t>
      </w:r>
      <w:r w:rsidRPr="00AF596D">
        <w:rPr>
          <w:rFonts w:eastAsia="Calibri"/>
          <w:lang w:eastAsia="en-US"/>
        </w:rPr>
        <w:t>.</w:t>
      </w:r>
    </w:p>
    <w:p w:rsidR="00AF596D" w:rsidRPr="00AF596D" w:rsidRDefault="00AF596D" w:rsidP="00AF596D">
      <w:pPr>
        <w:autoSpaceDE w:val="0"/>
        <w:autoSpaceDN w:val="0"/>
        <w:adjustRightInd w:val="0"/>
        <w:ind w:firstLine="709"/>
        <w:jc w:val="both"/>
        <w:rPr>
          <w:rFonts w:eastAsia="Calibri"/>
          <w:lang w:eastAsia="en-US"/>
        </w:rPr>
      </w:pPr>
      <w:r w:rsidRPr="00AF596D">
        <w:rPr>
          <w:rFonts w:eastAsia="Calibri"/>
          <w:lang w:eastAsia="en-US"/>
        </w:rPr>
        <w:t>3.3. Доплаты работникам, занятым на работах с вредными и (или) опасными условиями труда, устанавливаются в соответствии со статьей</w:t>
      </w:r>
      <w:r w:rsidRPr="00AF596D">
        <w:t> </w:t>
      </w:r>
      <w:r w:rsidRPr="00AF596D">
        <w:rPr>
          <w:rFonts w:eastAsia="Calibri"/>
          <w:lang w:eastAsia="en-US"/>
        </w:rPr>
        <w:t>147</w:t>
      </w:r>
      <w:r w:rsidRPr="00AF596D">
        <w:t> </w:t>
      </w:r>
      <w:r w:rsidRPr="00AF596D">
        <w:rPr>
          <w:rFonts w:eastAsia="Calibri"/>
          <w:lang w:eastAsia="en-US"/>
        </w:rPr>
        <w:t>ТК РФ.</w:t>
      </w:r>
    </w:p>
    <w:p w:rsidR="00AF596D" w:rsidRPr="00AF596D" w:rsidRDefault="00AF596D" w:rsidP="00AF596D">
      <w:pPr>
        <w:autoSpaceDE w:val="0"/>
        <w:autoSpaceDN w:val="0"/>
        <w:ind w:firstLine="709"/>
        <w:jc w:val="both"/>
      </w:pPr>
      <w:r w:rsidRPr="00AF596D">
        <w:t>3.3.1. </w:t>
      </w:r>
      <w:proofErr w:type="gramStart"/>
      <w:r w:rsidRPr="00AF596D">
        <w:t>Доплата за работу с вредными и (или) опасными условиями труда устанавливается по результатам специальной оценки условий труда, проводимой в соответствии с Федеральным законом от 28.12.2013 № 426-ФЗ «О специальной оценке условий труда», в размере не менее 4 процентов должностного оклада, ставки заработной платы, установленных для различных видов работ с нормальными условиями труда.</w:t>
      </w:r>
      <w:proofErr w:type="gramEnd"/>
    </w:p>
    <w:p w:rsidR="00AF596D" w:rsidRPr="00AF596D" w:rsidRDefault="00AF596D" w:rsidP="00AF596D">
      <w:pPr>
        <w:autoSpaceDE w:val="0"/>
        <w:autoSpaceDN w:val="0"/>
        <w:ind w:firstLine="709"/>
        <w:jc w:val="both"/>
      </w:pPr>
      <w:r w:rsidRPr="00AF596D">
        <w:t>Конкретные размеры доплаты за работу с вредными и (или) опасными условиями труда устанавливаются работодателем с учетом мнения представительного органа работников в порядке, установленном статьей 372 ТК РФ для принятия локальных нормативных актов, либо коллективным договором, трудовым договором.</w:t>
      </w:r>
    </w:p>
    <w:p w:rsidR="00AF596D" w:rsidRPr="00AF596D" w:rsidRDefault="00AF596D" w:rsidP="00AF596D">
      <w:pPr>
        <w:autoSpaceDE w:val="0"/>
        <w:autoSpaceDN w:val="0"/>
        <w:ind w:firstLine="709"/>
        <w:jc w:val="both"/>
      </w:pPr>
      <w:r w:rsidRPr="00AF596D">
        <w:t>Руководителями учреждений проводятся меры по проведению специальной оценки условий труда с целью уточнения наличия условий труда, отклоняющихся от нормальных, и оснований для применения компенсационных выплат за работу в указанных условиях.</w:t>
      </w:r>
    </w:p>
    <w:p w:rsidR="00AF596D" w:rsidRPr="00AF596D" w:rsidRDefault="00AF596D" w:rsidP="00AF596D">
      <w:pPr>
        <w:autoSpaceDE w:val="0"/>
        <w:autoSpaceDN w:val="0"/>
        <w:ind w:firstLine="709"/>
        <w:jc w:val="both"/>
      </w:pPr>
      <w:r w:rsidRPr="00AF596D">
        <w:t>В случае обеспечения на рабочих местах безопасных условий труда, подтвержденных результатами специальной оценки условий труда или заключением государственной экспертизы условий труда, доплата за работу с вредными и (или) опасными условиями труда не устанавливается.</w:t>
      </w:r>
    </w:p>
    <w:p w:rsidR="00AF596D" w:rsidRPr="00AF596D" w:rsidRDefault="00AF596D" w:rsidP="00AF596D">
      <w:pPr>
        <w:shd w:val="clear" w:color="auto" w:fill="FFFFFF"/>
        <w:ind w:firstLine="709"/>
        <w:jc w:val="both"/>
      </w:pPr>
      <w:r w:rsidRPr="00AF596D">
        <w:t>3.3.2. Педагогическим работникам, для которых предусмотрены нормы часов педагогической работы</w:t>
      </w:r>
      <w:r w:rsidRPr="00AF596D">
        <w:rPr>
          <w:color w:val="FF0000"/>
        </w:rPr>
        <w:t xml:space="preserve"> </w:t>
      </w:r>
      <w:r w:rsidRPr="00AF596D">
        <w:t>за ставку заработной платы, доплата за работу с вредными и (или) опасными условиями труда рассчитывается от заработной платы, исчисленной из ставки заработной платы и установленного объема педагогической работы.</w:t>
      </w:r>
    </w:p>
    <w:p w:rsidR="00AF596D" w:rsidRPr="00AF596D" w:rsidRDefault="00AF596D" w:rsidP="00AF596D">
      <w:pPr>
        <w:ind w:firstLine="709"/>
        <w:jc w:val="both"/>
        <w:rPr>
          <w:rFonts w:eastAsia="Calibri"/>
          <w:lang w:eastAsia="en-US"/>
        </w:rPr>
      </w:pPr>
      <w:r w:rsidRPr="00AF596D">
        <w:rPr>
          <w:rFonts w:eastAsia="Calibri"/>
          <w:lang w:eastAsia="en-US"/>
        </w:rPr>
        <w:t>3.4. </w:t>
      </w:r>
      <w:r w:rsidRPr="00AF596D">
        <w:t>В</w:t>
      </w:r>
      <w:r w:rsidRPr="00AF596D">
        <w:rPr>
          <w:rFonts w:eastAsia="Calibri"/>
          <w:lang w:eastAsia="en-US"/>
        </w:rPr>
        <w:t xml:space="preserve"> других случаях выполнения работ в условиях, отклоняющихся от нормальных, работникам устанавливаются выплаты компенсационного характера в</w:t>
      </w:r>
      <w:r w:rsidRPr="00AF596D">
        <w:t xml:space="preserve"> соответствии со статьей </w:t>
      </w:r>
      <w:r w:rsidRPr="00AF596D">
        <w:rPr>
          <w:rFonts w:eastAsia="Calibri"/>
          <w:lang w:eastAsia="en-US"/>
        </w:rPr>
        <w:t>149</w:t>
      </w:r>
      <w:r w:rsidRPr="00AF596D">
        <w:t> </w:t>
      </w:r>
      <w:r w:rsidRPr="00AF596D">
        <w:rPr>
          <w:rFonts w:eastAsia="Calibri"/>
          <w:lang w:eastAsia="en-US"/>
        </w:rPr>
        <w:t>ТК</w:t>
      </w:r>
      <w:r w:rsidRPr="00AF596D">
        <w:t> </w:t>
      </w:r>
      <w:r w:rsidRPr="00AF596D">
        <w:rPr>
          <w:rFonts w:eastAsia="Calibri"/>
          <w:lang w:eastAsia="en-US"/>
        </w:rPr>
        <w:t xml:space="preserve">РФ. </w:t>
      </w:r>
      <w:proofErr w:type="gramStart"/>
      <w:r w:rsidRPr="00AF596D">
        <w:rPr>
          <w:rFonts w:eastAsia="Calibri"/>
          <w:lang w:eastAsia="en-US"/>
        </w:rPr>
        <w:t>При этом размеры выплат, установленные коллективным договором, соглашениями, локальными нормативными актами, трудовыми договорами, не могут быть ниже установленных трудовым законодательством и иными нормативными правовыми актами, содержащими нормы трудового права.</w:t>
      </w:r>
      <w:proofErr w:type="gramEnd"/>
    </w:p>
    <w:p w:rsidR="00AF596D" w:rsidRPr="00AF596D" w:rsidRDefault="00AF596D" w:rsidP="00AF596D">
      <w:pPr>
        <w:ind w:firstLine="709"/>
        <w:jc w:val="both"/>
        <w:rPr>
          <w:rFonts w:eastAsia="Calibri"/>
          <w:lang w:eastAsia="en-US"/>
        </w:rPr>
      </w:pPr>
      <w:r w:rsidRPr="00AF596D">
        <w:t>3.4.1. П</w:t>
      </w:r>
      <w:r w:rsidRPr="00AF596D">
        <w:rPr>
          <w:rFonts w:eastAsia="Calibri"/>
          <w:lang w:eastAsia="en-US"/>
        </w:rPr>
        <w:t>ри совмещении профессий (должностей), расширении зон обслуживания, увеличении объема работы или исполнении обязанностей временно отсутствующего работника без освобождения от работы, определенной трудовым договором, работникам производится доплата в </w:t>
      </w:r>
      <w:r w:rsidRPr="00AF596D">
        <w:t>соответствии со статьей 151 ТК РФ</w:t>
      </w:r>
      <w:r w:rsidRPr="00AF596D">
        <w:rPr>
          <w:rFonts w:eastAsia="Calibri"/>
          <w:lang w:eastAsia="en-US"/>
        </w:rPr>
        <w:t>.</w:t>
      </w:r>
    </w:p>
    <w:p w:rsidR="00AF596D" w:rsidRPr="00AF596D" w:rsidRDefault="00AF596D" w:rsidP="00AF596D">
      <w:pPr>
        <w:autoSpaceDE w:val="0"/>
        <w:autoSpaceDN w:val="0"/>
        <w:adjustRightInd w:val="0"/>
        <w:ind w:firstLine="709"/>
        <w:jc w:val="both"/>
        <w:rPr>
          <w:rFonts w:eastAsia="Calibri"/>
          <w:lang w:eastAsia="en-US"/>
        </w:rPr>
      </w:pPr>
      <w:r w:rsidRPr="00AF596D">
        <w:rPr>
          <w:rFonts w:eastAsia="Calibri"/>
          <w:lang w:eastAsia="en-US"/>
        </w:rPr>
        <w:t>Размер доплаты устанавливается по соглашению сторон трудового договора с учетом содержания и (или) объема дополнительной работы.</w:t>
      </w:r>
    </w:p>
    <w:p w:rsidR="00AF596D" w:rsidRPr="00AF596D" w:rsidRDefault="00AF596D" w:rsidP="00AF596D">
      <w:pPr>
        <w:autoSpaceDE w:val="0"/>
        <w:autoSpaceDN w:val="0"/>
        <w:adjustRightInd w:val="0"/>
        <w:ind w:firstLine="709"/>
        <w:jc w:val="both"/>
        <w:rPr>
          <w:rFonts w:eastAsia="Calibri"/>
          <w:lang w:eastAsia="en-US"/>
        </w:rPr>
      </w:pPr>
      <w:r w:rsidRPr="00AF596D">
        <w:rPr>
          <w:rFonts w:eastAsia="Calibri"/>
          <w:lang w:eastAsia="en-US"/>
        </w:rPr>
        <w:t>Доплата осуществляется в пределах фонда заработной платы по вакантной должности (должности временно отсутствующего работника) и может устанавливаться как одному, так и нескольким лицам, выполняющим дополнительный объем работы. Конкретный размер доплаты каждому работнику определяется дифференцированно, в зависимости от его квалификации, объема выполняемых работ, степени использования рабочего времени.</w:t>
      </w:r>
    </w:p>
    <w:p w:rsidR="00AF596D" w:rsidRPr="00AF596D" w:rsidRDefault="00AF596D" w:rsidP="00AF596D">
      <w:pPr>
        <w:autoSpaceDE w:val="0"/>
        <w:autoSpaceDN w:val="0"/>
        <w:adjustRightInd w:val="0"/>
        <w:ind w:firstLine="709"/>
        <w:jc w:val="both"/>
        <w:rPr>
          <w:rFonts w:eastAsia="Calibri"/>
          <w:lang w:eastAsia="en-US"/>
        </w:rPr>
      </w:pPr>
      <w:r w:rsidRPr="00AF596D">
        <w:rPr>
          <w:rFonts w:eastAsia="Calibri"/>
          <w:lang w:eastAsia="en-US"/>
        </w:rPr>
        <w:t>3.4.2. В соответствии со статьей</w:t>
      </w:r>
      <w:r w:rsidRPr="00AF596D">
        <w:t> </w:t>
      </w:r>
      <w:r w:rsidRPr="00AF596D">
        <w:rPr>
          <w:rFonts w:eastAsia="Calibri"/>
          <w:lang w:eastAsia="en-US"/>
        </w:rPr>
        <w:t>152</w:t>
      </w:r>
      <w:r w:rsidRPr="00AF596D">
        <w:t> </w:t>
      </w:r>
      <w:r w:rsidRPr="00AF596D">
        <w:rPr>
          <w:rFonts w:eastAsia="Calibri"/>
          <w:lang w:eastAsia="en-US"/>
        </w:rPr>
        <w:t>ТК</w:t>
      </w:r>
      <w:r w:rsidRPr="00AF596D">
        <w:t> </w:t>
      </w:r>
      <w:r w:rsidRPr="00AF596D">
        <w:rPr>
          <w:rFonts w:eastAsia="Calibri"/>
          <w:lang w:eastAsia="en-US"/>
        </w:rPr>
        <w:t xml:space="preserve">РФ оплата сверхурочной работы производится работникам за первые два часа работы не менее чем в полуторном размере, за последующие часы – не менее чем в двойном размере. Конкретные размеры оплаты за сверхурочную работу </w:t>
      </w:r>
      <w:r w:rsidRPr="00AF596D">
        <w:t>устанавливаются</w:t>
      </w:r>
      <w:r w:rsidRPr="00AF596D">
        <w:rPr>
          <w:rFonts w:eastAsia="Calibri"/>
          <w:lang w:eastAsia="en-US"/>
        </w:rPr>
        <w:t xml:space="preserve"> коллективным договором, локальным нормативным актом, трудовым договором. По желанию работника сверхурочная работа вместо повышенной оплаты может </w:t>
      </w:r>
      <w:r w:rsidRPr="00AF596D">
        <w:rPr>
          <w:rFonts w:eastAsia="Calibri"/>
          <w:lang w:eastAsia="en-US"/>
        </w:rPr>
        <w:lastRenderedPageBreak/>
        <w:t>компенсироваться предоставлением дополнительного времени отдыха, но не менее времени, отработанного сверхурочно.</w:t>
      </w:r>
    </w:p>
    <w:p w:rsidR="00AF596D" w:rsidRPr="00AF596D" w:rsidRDefault="00AF596D" w:rsidP="00AF596D">
      <w:pPr>
        <w:autoSpaceDE w:val="0"/>
        <w:autoSpaceDN w:val="0"/>
        <w:ind w:firstLine="709"/>
        <w:jc w:val="both"/>
        <w:outlineLvl w:val="0"/>
      </w:pPr>
      <w:r w:rsidRPr="00AF596D">
        <w:t>3.4.3. Работа в выходной или нерабочий праздничный день оплачивается в соответствии со статьей 153 ТК РФ не менее чем в двойном размере:</w:t>
      </w:r>
    </w:p>
    <w:p w:rsidR="00AF596D" w:rsidRPr="00AF596D" w:rsidRDefault="00AF596D" w:rsidP="00AF596D">
      <w:pPr>
        <w:autoSpaceDE w:val="0"/>
        <w:autoSpaceDN w:val="0"/>
        <w:adjustRightInd w:val="0"/>
        <w:ind w:firstLine="709"/>
        <w:jc w:val="both"/>
      </w:pPr>
      <w:r w:rsidRPr="00AF596D">
        <w:t xml:space="preserve">работникам, труд которых оплачивается по дневным и часовым ставкам, – в размере не </w:t>
      </w:r>
      <w:proofErr w:type="gramStart"/>
      <w:r w:rsidRPr="00AF596D">
        <w:t>менее двойной</w:t>
      </w:r>
      <w:proofErr w:type="gramEnd"/>
      <w:r w:rsidRPr="00AF596D">
        <w:t xml:space="preserve"> дневной или часовой ставки;</w:t>
      </w:r>
    </w:p>
    <w:p w:rsidR="00AF596D" w:rsidRPr="00AF596D" w:rsidRDefault="00AF596D" w:rsidP="00AF596D">
      <w:pPr>
        <w:autoSpaceDE w:val="0"/>
        <w:autoSpaceDN w:val="0"/>
        <w:ind w:firstLine="709"/>
        <w:jc w:val="both"/>
        <w:outlineLvl w:val="0"/>
      </w:pPr>
      <w:proofErr w:type="gramStart"/>
      <w:r w:rsidRPr="00AF596D">
        <w:t>работникам, получающим должностной оклад, – в размере не менее одинарной дневной или часовой ставки (части должностного оклада за день или час работы) сверх должностного оклада, если работа в выходной или нерабочий праздничный день производилась в пределах месячной нормы рабочего времени, и в размере не менее двойной дневной или часовой ставки (части должностного оклада за день или час работы) сверх должностного оклада</w:t>
      </w:r>
      <w:proofErr w:type="gramEnd"/>
      <w:r w:rsidRPr="00AF596D">
        <w:t>, если работа производилась сверх месячной нормы рабочего времени.</w:t>
      </w:r>
    </w:p>
    <w:p w:rsidR="00AF596D" w:rsidRPr="00AF596D" w:rsidRDefault="00AF596D" w:rsidP="00AF596D">
      <w:pPr>
        <w:shd w:val="clear" w:color="auto" w:fill="FFFFFF"/>
        <w:ind w:firstLine="709"/>
        <w:jc w:val="both"/>
        <w:rPr>
          <w:bCs/>
        </w:rPr>
      </w:pPr>
      <w:r w:rsidRPr="00AF596D">
        <w:t xml:space="preserve">Конкретные размеры оплаты за работу в выходной или нерабочий праздничный день устанавливаются коллективным договором, локальным нормативным актом, трудовым договором с учетом правовых позиций </w:t>
      </w:r>
      <w:r w:rsidRPr="00AF596D">
        <w:rPr>
          <w:bCs/>
        </w:rPr>
        <w:t xml:space="preserve">Конституционного Суда Российской Федерации, изложенных в постановлении </w:t>
      </w:r>
      <w:bookmarkStart w:id="3" w:name="dst100002"/>
      <w:bookmarkStart w:id="4" w:name="dst100003"/>
      <w:bookmarkEnd w:id="3"/>
      <w:bookmarkEnd w:id="4"/>
      <w:r w:rsidRPr="00AF596D">
        <w:rPr>
          <w:bCs/>
        </w:rPr>
        <w:t>Конституционного Суда Российской Федерации от</w:t>
      </w:r>
      <w:r w:rsidRPr="00AF596D">
        <w:t> </w:t>
      </w:r>
      <w:r w:rsidRPr="00AF596D">
        <w:rPr>
          <w:bCs/>
        </w:rPr>
        <w:t>28.06.2018</w:t>
      </w:r>
      <w:r w:rsidRPr="00AF596D">
        <w:t> </w:t>
      </w:r>
      <w:r w:rsidRPr="00AF596D">
        <w:rPr>
          <w:bCs/>
        </w:rPr>
        <w:t>№</w:t>
      </w:r>
      <w:r w:rsidRPr="00AF596D">
        <w:t> </w:t>
      </w:r>
      <w:r w:rsidRPr="00AF596D">
        <w:rPr>
          <w:bCs/>
        </w:rPr>
        <w:t>26-П.</w:t>
      </w:r>
    </w:p>
    <w:p w:rsidR="00AF596D" w:rsidRPr="00AF596D" w:rsidRDefault="00AF596D" w:rsidP="00AF596D">
      <w:pPr>
        <w:autoSpaceDE w:val="0"/>
        <w:autoSpaceDN w:val="0"/>
        <w:adjustRightInd w:val="0"/>
        <w:ind w:firstLine="709"/>
        <w:jc w:val="both"/>
      </w:pPr>
      <w:r w:rsidRPr="00AF596D">
        <w:t>Оплата в повышенном размере производится работникам за часы, фактически отработанные в выходной или нерабочий праздничный день. Если на выходной или нерабочий праздничный день приходится часть рабочего дня (смены), в повышенном размере оплачиваются часы, фактически отработанные в выходной или нерабочий праздничный день (от 0 часов до 24 часов).</w:t>
      </w:r>
    </w:p>
    <w:p w:rsidR="00AF596D" w:rsidRPr="00AF596D" w:rsidRDefault="00AF596D" w:rsidP="00AF596D">
      <w:pPr>
        <w:autoSpaceDE w:val="0"/>
        <w:autoSpaceDN w:val="0"/>
        <w:adjustRightInd w:val="0"/>
        <w:ind w:firstLine="709"/>
        <w:jc w:val="both"/>
        <w:rPr>
          <w:rFonts w:eastAsia="Calibri"/>
          <w:lang w:eastAsia="en-US"/>
        </w:rPr>
      </w:pPr>
      <w:r w:rsidRPr="00AF596D">
        <w:rPr>
          <w:rFonts w:eastAsia="Calibri"/>
          <w:lang w:eastAsia="en-US"/>
        </w:rPr>
        <w:t>По желанию работника, работавшего в выходной или нерабочий праздничный день, ему может быть предоставлен другой день отдыха. В этом случае работа в выходной или нерабочий праздничный день оплачивается в одинарном размере, а день отдыха оплате не подлежит.</w:t>
      </w:r>
    </w:p>
    <w:p w:rsidR="00AF596D" w:rsidRPr="00AF596D" w:rsidRDefault="00AF596D" w:rsidP="00FA47E9">
      <w:pPr>
        <w:autoSpaceDE w:val="0"/>
        <w:autoSpaceDN w:val="0"/>
        <w:ind w:firstLine="567"/>
        <w:jc w:val="both"/>
      </w:pPr>
      <w:r w:rsidRPr="00AF596D">
        <w:t>3.4.4. В соответствии со статьей 154 ТК РФ работникам производится доплата за работу в ночное время в размере 35 процентов части должностного оклада (ставки заработной платы) за каждый час работы в ночное время (в период с 22 до 6 часов).</w:t>
      </w:r>
    </w:p>
    <w:p w:rsidR="00AF596D" w:rsidRPr="00AF596D" w:rsidRDefault="00AF596D" w:rsidP="00AF596D">
      <w:pPr>
        <w:autoSpaceDE w:val="0"/>
        <w:autoSpaceDN w:val="0"/>
        <w:ind w:firstLine="709"/>
        <w:jc w:val="both"/>
      </w:pPr>
      <w:r w:rsidRPr="00AF596D">
        <w:t>Расчет части должностного оклада (ставки заработной платы) за час работы определяется путем деления должностного оклада (ставки заработной платы) работника на количество рабочих часов в соответствующем месяце (расчетном периоде).</w:t>
      </w:r>
    </w:p>
    <w:p w:rsidR="009B0C94" w:rsidRPr="00E96BEF" w:rsidRDefault="00D42054" w:rsidP="00E91705">
      <w:pPr>
        <w:autoSpaceDE w:val="0"/>
        <w:autoSpaceDN w:val="0"/>
        <w:ind w:firstLine="567"/>
        <w:jc w:val="both"/>
      </w:pPr>
      <w:r w:rsidRPr="00E96BEF">
        <w:rPr>
          <w:rFonts w:eastAsia="Calibri"/>
          <w:kern w:val="1"/>
          <w:lang w:eastAsia="en-US"/>
        </w:rPr>
        <w:t>3.4.5</w:t>
      </w:r>
      <w:r w:rsidR="000E5DBA" w:rsidRPr="00E96BEF">
        <w:rPr>
          <w:rFonts w:eastAsia="Calibri"/>
          <w:kern w:val="1"/>
          <w:lang w:eastAsia="en-US"/>
        </w:rPr>
        <w:t>.</w:t>
      </w:r>
      <w:r w:rsidR="00490E2F" w:rsidRPr="00E96BEF">
        <w:rPr>
          <w:rFonts w:eastAsia="Calibri"/>
          <w:kern w:val="1"/>
          <w:lang w:eastAsia="en-US"/>
        </w:rPr>
        <w:t>Работникам устанавливаются доплаты за работу за работу в особых условиях труда в соответствии с таблицей № 5.</w:t>
      </w:r>
    </w:p>
    <w:p w:rsidR="00BB55AB" w:rsidRPr="00E96BEF" w:rsidRDefault="00BB55AB" w:rsidP="00E91705">
      <w:pPr>
        <w:autoSpaceDE w:val="0"/>
        <w:autoSpaceDN w:val="0"/>
        <w:jc w:val="right"/>
        <w:rPr>
          <w:sz w:val="28"/>
          <w:szCs w:val="28"/>
        </w:rPr>
      </w:pPr>
    </w:p>
    <w:p w:rsidR="009B0C94" w:rsidRPr="00E96BEF" w:rsidRDefault="007C7B4E" w:rsidP="00E91705">
      <w:pPr>
        <w:autoSpaceDE w:val="0"/>
        <w:autoSpaceDN w:val="0"/>
        <w:jc w:val="right"/>
        <w:rPr>
          <w:sz w:val="28"/>
          <w:szCs w:val="28"/>
        </w:rPr>
      </w:pPr>
      <w:r w:rsidRPr="00E96BEF">
        <w:rPr>
          <w:sz w:val="28"/>
          <w:szCs w:val="28"/>
        </w:rPr>
        <w:t>Таблица № </w:t>
      </w:r>
      <w:r w:rsidR="00E91705" w:rsidRPr="00E96BEF">
        <w:rPr>
          <w:sz w:val="28"/>
          <w:szCs w:val="28"/>
        </w:rPr>
        <w:t>5</w:t>
      </w:r>
    </w:p>
    <w:p w:rsidR="007C7B4E" w:rsidRPr="00E96BEF" w:rsidRDefault="007C7B4E" w:rsidP="007C7B4E">
      <w:pPr>
        <w:autoSpaceDE w:val="0"/>
        <w:autoSpaceDN w:val="0"/>
        <w:jc w:val="center"/>
      </w:pPr>
      <w:r w:rsidRPr="00E96BEF">
        <w:t xml:space="preserve">РАЗМЕРЫ ДОПЛАТ </w:t>
      </w:r>
    </w:p>
    <w:p w:rsidR="007C7B4E" w:rsidRPr="00E96BEF" w:rsidRDefault="00BA1BF8" w:rsidP="00BA1BF8">
      <w:pPr>
        <w:autoSpaceDE w:val="0"/>
        <w:autoSpaceDN w:val="0"/>
        <w:jc w:val="center"/>
      </w:pPr>
      <w:r w:rsidRPr="00E96BEF">
        <w:t>за работу в особых условиях</w:t>
      </w:r>
      <w:r w:rsidR="000F5247" w:rsidRPr="00E96BEF">
        <w:t xml:space="preserve"> труда.</w:t>
      </w:r>
    </w:p>
    <w:tbl>
      <w:tblPr>
        <w:tblW w:w="478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540"/>
        <w:gridCol w:w="6865"/>
        <w:gridCol w:w="2073"/>
      </w:tblGrid>
      <w:tr w:rsidR="00E96BEF" w:rsidRPr="00224D00" w:rsidTr="00E96BEF">
        <w:tc>
          <w:tcPr>
            <w:tcW w:w="540" w:type="dxa"/>
            <w:tcBorders>
              <w:top w:val="single" w:sz="4" w:space="0" w:color="auto"/>
              <w:left w:val="single" w:sz="4" w:space="0" w:color="auto"/>
              <w:bottom w:val="single" w:sz="4" w:space="0" w:color="auto"/>
              <w:right w:val="single" w:sz="4" w:space="0" w:color="auto"/>
            </w:tcBorders>
            <w:hideMark/>
          </w:tcPr>
          <w:p w:rsidR="00E96BEF" w:rsidRPr="00224D00" w:rsidRDefault="00E96BEF" w:rsidP="00315CC4">
            <w:pPr>
              <w:jc w:val="center"/>
              <w:rPr>
                <w:sz w:val="28"/>
                <w:szCs w:val="28"/>
              </w:rPr>
            </w:pPr>
            <w:r w:rsidRPr="00224D00">
              <w:rPr>
                <w:sz w:val="28"/>
                <w:szCs w:val="28"/>
              </w:rPr>
              <w:t>№</w:t>
            </w:r>
          </w:p>
          <w:p w:rsidR="00E96BEF" w:rsidRPr="00224D00" w:rsidRDefault="00E96BEF" w:rsidP="00315CC4">
            <w:pPr>
              <w:jc w:val="center"/>
              <w:rPr>
                <w:sz w:val="28"/>
                <w:szCs w:val="28"/>
              </w:rPr>
            </w:pPr>
            <w:proofErr w:type="gramStart"/>
            <w:r w:rsidRPr="00224D00">
              <w:rPr>
                <w:sz w:val="28"/>
                <w:szCs w:val="28"/>
              </w:rPr>
              <w:t>п</w:t>
            </w:r>
            <w:proofErr w:type="gramEnd"/>
            <w:r w:rsidRPr="00224D00">
              <w:rPr>
                <w:sz w:val="28"/>
                <w:szCs w:val="28"/>
              </w:rPr>
              <w:t>/п</w:t>
            </w:r>
          </w:p>
        </w:tc>
        <w:tc>
          <w:tcPr>
            <w:tcW w:w="6866" w:type="dxa"/>
            <w:tcBorders>
              <w:top w:val="single" w:sz="4" w:space="0" w:color="auto"/>
              <w:left w:val="single" w:sz="4" w:space="0" w:color="auto"/>
              <w:bottom w:val="single" w:sz="4" w:space="0" w:color="auto"/>
              <w:right w:val="single" w:sz="4" w:space="0" w:color="auto"/>
            </w:tcBorders>
            <w:hideMark/>
          </w:tcPr>
          <w:p w:rsidR="00E96BEF" w:rsidRPr="00E96BEF" w:rsidRDefault="00E96BEF" w:rsidP="00315CC4">
            <w:pPr>
              <w:jc w:val="center"/>
            </w:pPr>
            <w:r w:rsidRPr="00E96BEF">
              <w:t xml:space="preserve">Перечень </w:t>
            </w:r>
          </w:p>
          <w:p w:rsidR="00E96BEF" w:rsidRPr="00E96BEF" w:rsidRDefault="00E96BEF" w:rsidP="00315CC4">
            <w:pPr>
              <w:jc w:val="center"/>
            </w:pPr>
            <w:r w:rsidRPr="00E96BEF">
              <w:t>категорий работников и видов работ</w:t>
            </w:r>
          </w:p>
        </w:tc>
        <w:tc>
          <w:tcPr>
            <w:tcW w:w="2073" w:type="dxa"/>
            <w:tcBorders>
              <w:top w:val="single" w:sz="4" w:space="0" w:color="auto"/>
              <w:left w:val="single" w:sz="4" w:space="0" w:color="auto"/>
              <w:bottom w:val="single" w:sz="4" w:space="0" w:color="auto"/>
              <w:right w:val="single" w:sz="4" w:space="0" w:color="auto"/>
            </w:tcBorders>
            <w:hideMark/>
          </w:tcPr>
          <w:p w:rsidR="00E96BEF" w:rsidRPr="00E96BEF" w:rsidRDefault="00E96BEF" w:rsidP="00315CC4">
            <w:pPr>
              <w:jc w:val="center"/>
            </w:pPr>
            <w:r w:rsidRPr="00E96BEF">
              <w:t>Размер доплаты</w:t>
            </w:r>
          </w:p>
          <w:p w:rsidR="00E96BEF" w:rsidRPr="00E96BEF" w:rsidRDefault="00E96BEF" w:rsidP="00315CC4">
            <w:pPr>
              <w:jc w:val="center"/>
            </w:pPr>
            <w:r w:rsidRPr="00E96BEF">
              <w:t>(процентов)</w:t>
            </w:r>
          </w:p>
        </w:tc>
      </w:tr>
      <w:tr w:rsidR="00E96BEF" w:rsidRPr="00224D00" w:rsidTr="00E96BEF">
        <w:trPr>
          <w:tblHeader/>
        </w:trPr>
        <w:tc>
          <w:tcPr>
            <w:tcW w:w="540" w:type="dxa"/>
            <w:hideMark/>
          </w:tcPr>
          <w:p w:rsidR="00E96BEF" w:rsidRPr="00224D00" w:rsidRDefault="00E96BEF" w:rsidP="00315CC4">
            <w:pPr>
              <w:jc w:val="center"/>
              <w:rPr>
                <w:sz w:val="28"/>
                <w:szCs w:val="28"/>
                <w:lang w:val="en-US"/>
              </w:rPr>
            </w:pPr>
            <w:r w:rsidRPr="00224D00">
              <w:rPr>
                <w:sz w:val="28"/>
                <w:szCs w:val="28"/>
                <w:lang w:val="en-US"/>
              </w:rPr>
              <w:t>1</w:t>
            </w:r>
          </w:p>
        </w:tc>
        <w:tc>
          <w:tcPr>
            <w:tcW w:w="6866" w:type="dxa"/>
            <w:hideMark/>
          </w:tcPr>
          <w:p w:rsidR="00E96BEF" w:rsidRPr="00E96BEF" w:rsidRDefault="00E96BEF" w:rsidP="00315CC4">
            <w:pPr>
              <w:jc w:val="center"/>
              <w:rPr>
                <w:lang w:val="en-US"/>
              </w:rPr>
            </w:pPr>
            <w:r w:rsidRPr="00E96BEF">
              <w:rPr>
                <w:lang w:val="en-US"/>
              </w:rPr>
              <w:t>2</w:t>
            </w:r>
          </w:p>
        </w:tc>
        <w:tc>
          <w:tcPr>
            <w:tcW w:w="2073" w:type="dxa"/>
            <w:hideMark/>
          </w:tcPr>
          <w:p w:rsidR="00E96BEF" w:rsidRPr="00E96BEF" w:rsidRDefault="00E96BEF" w:rsidP="00315CC4">
            <w:pPr>
              <w:jc w:val="center"/>
              <w:rPr>
                <w:lang w:val="en-US"/>
              </w:rPr>
            </w:pPr>
            <w:r w:rsidRPr="00E96BEF">
              <w:rPr>
                <w:lang w:val="en-US"/>
              </w:rPr>
              <w:t>3</w:t>
            </w:r>
          </w:p>
        </w:tc>
      </w:tr>
      <w:tr w:rsidR="00E96BEF" w:rsidRPr="00224D00" w:rsidTr="00E96BEF">
        <w:tc>
          <w:tcPr>
            <w:tcW w:w="540" w:type="dxa"/>
            <w:hideMark/>
          </w:tcPr>
          <w:p w:rsidR="00E96BEF" w:rsidRPr="00224D00" w:rsidRDefault="00E96BEF" w:rsidP="00315CC4">
            <w:pPr>
              <w:jc w:val="center"/>
              <w:rPr>
                <w:sz w:val="28"/>
                <w:szCs w:val="28"/>
              </w:rPr>
            </w:pPr>
            <w:r w:rsidRPr="00224D00">
              <w:rPr>
                <w:sz w:val="28"/>
                <w:szCs w:val="28"/>
              </w:rPr>
              <w:t>1.</w:t>
            </w:r>
          </w:p>
        </w:tc>
        <w:tc>
          <w:tcPr>
            <w:tcW w:w="6866" w:type="dxa"/>
          </w:tcPr>
          <w:p w:rsidR="00E96BEF" w:rsidRPr="00E96BEF" w:rsidRDefault="00E96BEF" w:rsidP="00315CC4">
            <w:r w:rsidRPr="00E96BEF">
              <w:t>За работу в организациях дошкольного образования,</w:t>
            </w:r>
          </w:p>
          <w:p w:rsidR="00E96BEF" w:rsidRPr="00E96BEF" w:rsidRDefault="00E96BEF" w:rsidP="00315CC4">
            <w:proofErr w:type="gramStart"/>
            <w:r w:rsidRPr="00E96BEF">
              <w:t>имеющих</w:t>
            </w:r>
            <w:proofErr w:type="gramEnd"/>
            <w:r w:rsidRPr="00E96BEF">
              <w:t xml:space="preserve"> группы с обучающимися (воспитанниками) с ограниченными возможностями здоровья (в том числе при инклюзивном образовании), логопедические классы (группы, пункты):</w:t>
            </w:r>
          </w:p>
          <w:p w:rsidR="00E96BEF" w:rsidRPr="00E96BEF" w:rsidRDefault="00E96BEF" w:rsidP="00315CC4"/>
          <w:p w:rsidR="00E96BEF" w:rsidRPr="00E96BEF" w:rsidRDefault="00E96BEF" w:rsidP="00315CC4">
            <w:r w:rsidRPr="00E96BEF">
              <w:t>руководитель учреждения, заместители руководителя</w:t>
            </w:r>
          </w:p>
          <w:p w:rsidR="00E96BEF" w:rsidRPr="00E96BEF" w:rsidRDefault="00E96BEF" w:rsidP="00315CC4">
            <w:r w:rsidRPr="00E96BEF">
              <w:t xml:space="preserve">работники, входящие в ПКГ работников образования, утвержденные приказом </w:t>
            </w:r>
            <w:proofErr w:type="spellStart"/>
            <w:r w:rsidRPr="00E96BEF">
              <w:t>Минздравсоцразвития</w:t>
            </w:r>
            <w:proofErr w:type="spellEnd"/>
            <w:r w:rsidRPr="00E96BEF">
              <w:t xml:space="preserve"> России от</w:t>
            </w:r>
            <w:r w:rsidRPr="00E96BEF">
              <w:rPr>
                <w:rFonts w:eastAsia="Calibri"/>
                <w:lang w:eastAsia="en-US"/>
              </w:rPr>
              <w:t> </w:t>
            </w:r>
            <w:r w:rsidRPr="00E96BEF">
              <w:t>05.05.2008</w:t>
            </w:r>
            <w:r w:rsidRPr="00E96BEF">
              <w:rPr>
                <w:rFonts w:eastAsia="Calibri"/>
                <w:lang w:eastAsia="en-US"/>
              </w:rPr>
              <w:t> </w:t>
            </w:r>
            <w:r w:rsidRPr="00E96BEF">
              <w:t xml:space="preserve">№ 216н, педагогические работники, не вошедшие в </w:t>
            </w:r>
            <w:r w:rsidRPr="00E96BEF">
              <w:lastRenderedPageBreak/>
              <w:t xml:space="preserve">ПКГ, утвержденные приказом </w:t>
            </w:r>
            <w:proofErr w:type="spellStart"/>
            <w:r w:rsidRPr="00E96BEF">
              <w:t>Минздравсоцразвития</w:t>
            </w:r>
            <w:proofErr w:type="spellEnd"/>
            <w:r w:rsidRPr="00E96BEF">
              <w:t xml:space="preserve"> России от</w:t>
            </w:r>
            <w:r w:rsidRPr="00E96BEF">
              <w:rPr>
                <w:rFonts w:eastAsia="Calibri"/>
                <w:lang w:eastAsia="en-US"/>
              </w:rPr>
              <w:t> </w:t>
            </w:r>
            <w:r w:rsidRPr="00E96BEF">
              <w:t>05.05.2008</w:t>
            </w:r>
            <w:r w:rsidRPr="00E96BEF">
              <w:rPr>
                <w:rFonts w:eastAsia="Calibri"/>
                <w:lang w:eastAsia="en-US"/>
              </w:rPr>
              <w:t> </w:t>
            </w:r>
            <w:r w:rsidRPr="00E96BEF">
              <w:t>№ </w:t>
            </w:r>
            <w:proofErr w:type="gramStart"/>
            <w:r w:rsidRPr="00E96BEF">
              <w:t>216нв</w:t>
            </w:r>
            <w:proofErr w:type="gramEnd"/>
            <w:r w:rsidRPr="00E96BEF">
              <w:t xml:space="preserve"> чьи обязанности входит непосредственная работа с такими обучающимися (в таких классах, группах, пунктах)</w:t>
            </w:r>
          </w:p>
          <w:p w:rsidR="00E96BEF" w:rsidRPr="00E96BEF" w:rsidRDefault="00E96BEF" w:rsidP="00315CC4"/>
          <w:p w:rsidR="00E96BEF" w:rsidRPr="00E96BEF" w:rsidRDefault="00E96BEF" w:rsidP="00315CC4">
            <w:r w:rsidRPr="00E96BEF">
              <w:t xml:space="preserve">иные работники, в чьи обязанности входит непосредственная работа с </w:t>
            </w:r>
            <w:proofErr w:type="gramStart"/>
            <w:r w:rsidRPr="00E96BEF">
              <w:t>такими</w:t>
            </w:r>
            <w:proofErr w:type="gramEnd"/>
            <w:r w:rsidRPr="00E96BEF">
              <w:t xml:space="preserve"> обучающимися (в таких классах, группах, пунктах)</w:t>
            </w:r>
          </w:p>
        </w:tc>
        <w:tc>
          <w:tcPr>
            <w:tcW w:w="2073" w:type="dxa"/>
          </w:tcPr>
          <w:p w:rsidR="00E96BEF" w:rsidRPr="00E96BEF" w:rsidRDefault="00E96BEF" w:rsidP="00315CC4">
            <w:pPr>
              <w:jc w:val="center"/>
            </w:pPr>
          </w:p>
          <w:p w:rsidR="00E96BEF" w:rsidRPr="00E96BEF" w:rsidRDefault="00E96BEF" w:rsidP="00315CC4">
            <w:pPr>
              <w:jc w:val="center"/>
            </w:pPr>
          </w:p>
          <w:p w:rsidR="00E96BEF" w:rsidRPr="00E96BEF" w:rsidRDefault="00E96BEF" w:rsidP="00315CC4">
            <w:pPr>
              <w:jc w:val="center"/>
            </w:pPr>
          </w:p>
          <w:p w:rsidR="00E96BEF" w:rsidRPr="00E96BEF" w:rsidRDefault="00E96BEF" w:rsidP="00315CC4">
            <w:pPr>
              <w:jc w:val="center"/>
            </w:pPr>
          </w:p>
          <w:p w:rsidR="00E96BEF" w:rsidRPr="00E96BEF" w:rsidRDefault="00E96BEF" w:rsidP="00315CC4">
            <w:pPr>
              <w:jc w:val="center"/>
            </w:pPr>
            <w:r w:rsidRPr="00E96BEF">
              <w:t>до 10</w:t>
            </w:r>
          </w:p>
          <w:p w:rsidR="00E96BEF" w:rsidRPr="00E96BEF" w:rsidRDefault="00E96BEF" w:rsidP="00315CC4">
            <w:pPr>
              <w:jc w:val="center"/>
            </w:pPr>
          </w:p>
          <w:p w:rsidR="00E96BEF" w:rsidRPr="00E96BEF" w:rsidRDefault="00E96BEF" w:rsidP="00315CC4">
            <w:pPr>
              <w:jc w:val="center"/>
            </w:pPr>
            <w:r w:rsidRPr="00E96BEF">
              <w:t xml:space="preserve">5 </w:t>
            </w:r>
            <w:r w:rsidRPr="00E96BEF">
              <w:rPr>
                <w:rFonts w:eastAsia="Calibri"/>
                <w:lang w:eastAsia="en-US"/>
              </w:rPr>
              <w:t>–</w:t>
            </w:r>
            <w:r w:rsidRPr="00E96BEF">
              <w:t xml:space="preserve"> 15</w:t>
            </w:r>
          </w:p>
          <w:p w:rsidR="00E96BEF" w:rsidRPr="00E96BEF" w:rsidRDefault="00E96BEF" w:rsidP="00315CC4">
            <w:pPr>
              <w:jc w:val="center"/>
            </w:pPr>
          </w:p>
          <w:p w:rsidR="00E96BEF" w:rsidRPr="00E96BEF" w:rsidRDefault="00E96BEF" w:rsidP="00315CC4">
            <w:pPr>
              <w:jc w:val="center"/>
            </w:pPr>
          </w:p>
          <w:p w:rsidR="00E96BEF" w:rsidRPr="00E96BEF" w:rsidRDefault="00E96BEF" w:rsidP="00315CC4">
            <w:pPr>
              <w:jc w:val="center"/>
            </w:pPr>
          </w:p>
          <w:p w:rsidR="00E96BEF" w:rsidRPr="00E96BEF" w:rsidRDefault="00E96BEF" w:rsidP="00315CC4">
            <w:pPr>
              <w:jc w:val="center"/>
            </w:pPr>
          </w:p>
          <w:p w:rsidR="00E96BEF" w:rsidRPr="00E96BEF" w:rsidRDefault="00E96BEF" w:rsidP="00315CC4">
            <w:pPr>
              <w:jc w:val="center"/>
            </w:pPr>
          </w:p>
          <w:p w:rsidR="00E96BEF" w:rsidRPr="00E96BEF" w:rsidRDefault="00E96BEF" w:rsidP="00315CC4">
            <w:pPr>
              <w:jc w:val="center"/>
            </w:pPr>
          </w:p>
          <w:p w:rsidR="00E96BEF" w:rsidRPr="00E96BEF" w:rsidRDefault="00E96BEF" w:rsidP="00315CC4">
            <w:pPr>
              <w:jc w:val="center"/>
            </w:pPr>
          </w:p>
          <w:p w:rsidR="00E96BEF" w:rsidRPr="00E96BEF" w:rsidRDefault="00E96BEF" w:rsidP="00315CC4">
            <w:pPr>
              <w:jc w:val="center"/>
            </w:pPr>
          </w:p>
          <w:p w:rsidR="00E96BEF" w:rsidRPr="00E96BEF" w:rsidRDefault="00E96BEF" w:rsidP="00315CC4">
            <w:pPr>
              <w:jc w:val="center"/>
            </w:pPr>
          </w:p>
          <w:p w:rsidR="00E96BEF" w:rsidRPr="00E96BEF" w:rsidRDefault="00E96BEF" w:rsidP="00315CC4">
            <w:pPr>
              <w:jc w:val="center"/>
            </w:pPr>
          </w:p>
          <w:p w:rsidR="00E96BEF" w:rsidRPr="00E96BEF" w:rsidRDefault="00E96BEF" w:rsidP="00315CC4">
            <w:pPr>
              <w:jc w:val="center"/>
            </w:pPr>
            <w:r w:rsidRPr="00E96BEF">
              <w:t>до 20</w:t>
            </w:r>
          </w:p>
          <w:p w:rsidR="00E96BEF" w:rsidRPr="00E96BEF" w:rsidRDefault="00E96BEF" w:rsidP="00315CC4">
            <w:pPr>
              <w:jc w:val="center"/>
            </w:pPr>
          </w:p>
        </w:tc>
      </w:tr>
    </w:tbl>
    <w:p w:rsidR="000F5247" w:rsidRPr="00C5163E" w:rsidRDefault="000F5247" w:rsidP="00731129">
      <w:pPr>
        <w:autoSpaceDE w:val="0"/>
        <w:autoSpaceDN w:val="0"/>
        <w:ind w:firstLine="540"/>
        <w:rPr>
          <w:sz w:val="28"/>
          <w:szCs w:val="28"/>
          <w:highlight w:val="yellow"/>
        </w:rPr>
      </w:pPr>
    </w:p>
    <w:p w:rsidR="00731129" w:rsidRPr="003C04A1" w:rsidRDefault="00731129" w:rsidP="00731129">
      <w:pPr>
        <w:autoSpaceDE w:val="0"/>
        <w:autoSpaceDN w:val="0"/>
        <w:ind w:firstLine="540"/>
      </w:pPr>
      <w:r w:rsidRPr="003C04A1">
        <w:t>Примечание</w:t>
      </w:r>
      <w:proofErr w:type="gramStart"/>
      <w:r w:rsidRPr="003C04A1">
        <w:t xml:space="preserve"> ;</w:t>
      </w:r>
      <w:proofErr w:type="gramEnd"/>
    </w:p>
    <w:p w:rsidR="00731129" w:rsidRPr="003C04A1" w:rsidRDefault="00731129" w:rsidP="00731129">
      <w:pPr>
        <w:autoSpaceDE w:val="0"/>
        <w:autoSpaceDN w:val="0"/>
        <w:ind w:firstLine="540"/>
      </w:pPr>
      <w:r w:rsidRPr="003C04A1">
        <w:t>1.Доплаты за работу в особых условиях труда устанавливаются  в процентах от должностного оклада</w:t>
      </w:r>
      <w:proofErr w:type="gramStart"/>
      <w:r w:rsidRPr="003C04A1">
        <w:t xml:space="preserve"> ,</w:t>
      </w:r>
      <w:proofErr w:type="gramEnd"/>
      <w:r w:rsidRPr="003C04A1">
        <w:t>ставки заработной платы по соответствующей должности(профессии).</w:t>
      </w:r>
    </w:p>
    <w:p w:rsidR="00731129" w:rsidRPr="003C04A1" w:rsidRDefault="00731129" w:rsidP="00731129">
      <w:pPr>
        <w:autoSpaceDE w:val="0"/>
        <w:autoSpaceDN w:val="0"/>
        <w:ind w:firstLine="540"/>
      </w:pPr>
      <w:r w:rsidRPr="003C04A1">
        <w:t>Педагогическим работникам</w:t>
      </w:r>
      <w:proofErr w:type="gramStart"/>
      <w:r w:rsidRPr="003C04A1">
        <w:t xml:space="preserve"> ,</w:t>
      </w:r>
      <w:proofErr w:type="gramEnd"/>
      <w:r w:rsidRPr="003C04A1">
        <w:t>для которых предусмотрены нормы часов педагогической работы за ставку заработной платы,</w:t>
      </w:r>
      <w:r w:rsidR="00D17841" w:rsidRPr="003C04A1">
        <w:t xml:space="preserve"> </w:t>
      </w:r>
      <w:r w:rsidRPr="003C04A1">
        <w:t>доплата за работу в особых условиях труда рассчитываются от заработной</w:t>
      </w:r>
      <w:r w:rsidR="00D17841" w:rsidRPr="003C04A1">
        <w:t xml:space="preserve"> платы ,исчисленной  из ставки заработной платы  и установленного объёма педагогической работы.</w:t>
      </w:r>
    </w:p>
    <w:p w:rsidR="00D17841" w:rsidRPr="003C04A1" w:rsidRDefault="00D17841" w:rsidP="00731129">
      <w:pPr>
        <w:autoSpaceDE w:val="0"/>
        <w:autoSpaceDN w:val="0"/>
        <w:ind w:firstLine="540"/>
      </w:pPr>
      <w:proofErr w:type="gramStart"/>
      <w:r w:rsidRPr="003C04A1">
        <w:t xml:space="preserve">При наличии у работника права на установление </w:t>
      </w:r>
      <w:r w:rsidR="00CF0B76" w:rsidRPr="003C04A1">
        <w:t>ему доплат за работу в особых условиях</w:t>
      </w:r>
      <w:proofErr w:type="gramEnd"/>
      <w:r w:rsidR="00CF0B76" w:rsidRPr="003C04A1">
        <w:t xml:space="preserve"> труда по нескольким основаниям их величины по каждому  основанию определяются отдельно без учёта других доплат.</w:t>
      </w:r>
    </w:p>
    <w:p w:rsidR="00DC4FEE" w:rsidRDefault="00CF0B76" w:rsidP="006A704D">
      <w:pPr>
        <w:autoSpaceDE w:val="0"/>
        <w:autoSpaceDN w:val="0"/>
        <w:ind w:firstLine="540"/>
      </w:pPr>
      <w:r w:rsidRPr="003C04A1">
        <w:t>2. Перечень должностей (профессий) работников</w:t>
      </w:r>
      <w:proofErr w:type="gramStart"/>
      <w:r w:rsidRPr="003C04A1">
        <w:t xml:space="preserve"> ,</w:t>
      </w:r>
      <w:proofErr w:type="gramEnd"/>
      <w:r w:rsidRPr="003C04A1">
        <w:t>по которым устанавливаются доплаты за работу в особых условиях труда и конкретные размеры доплат в указанных диапазонах определяются учреждением и фиксируется в локальном нормативном акте . При этом размере доплат устанавливаются дифференцированно исходя из степени занятости работников в особых условиях труда  (объёма педагогической работы ,выполняемой в соответствующих условиях) в пределах фонда оплаты труда учреждения</w:t>
      </w:r>
      <w:r w:rsidR="003C04A1" w:rsidRPr="003C04A1">
        <w:rPr>
          <w:b/>
        </w:rPr>
        <w:t>.</w:t>
      </w:r>
    </w:p>
    <w:p w:rsidR="006A704D" w:rsidRDefault="006A704D" w:rsidP="006A704D">
      <w:pPr>
        <w:autoSpaceDE w:val="0"/>
        <w:autoSpaceDN w:val="0"/>
        <w:ind w:firstLine="540"/>
      </w:pPr>
    </w:p>
    <w:p w:rsidR="00DC4FEE" w:rsidRDefault="00DC4FEE" w:rsidP="00DC4FEE">
      <w:pPr>
        <w:autoSpaceDE w:val="0"/>
        <w:autoSpaceDN w:val="0"/>
        <w:adjustRightInd w:val="0"/>
        <w:spacing w:after="200"/>
        <w:jc w:val="both"/>
      </w:pPr>
      <w:r>
        <w:t>3.4.6. При выполнении дополнительной работы</w:t>
      </w:r>
      <w:proofErr w:type="gramStart"/>
      <w:r>
        <w:t xml:space="preserve"> ,</w:t>
      </w:r>
      <w:proofErr w:type="gramEnd"/>
      <w:r>
        <w:t>связанной с обеспечением образовательного процесса , но не  входящий в основные  должностные обязанности (трудовые функции ) работников, предусмотренные трудовым договором, работникам  устанавливаются доплаты за осуществления  дополнительной работы ,не входящие в круг основных должностных обязанностей,  соответствии с  таблицей  № 6.</w:t>
      </w:r>
    </w:p>
    <w:p w:rsidR="00960E15" w:rsidRDefault="00960E15" w:rsidP="00960E15">
      <w:pPr>
        <w:tabs>
          <w:tab w:val="left" w:pos="3435"/>
          <w:tab w:val="left" w:pos="7500"/>
        </w:tabs>
        <w:autoSpaceDE w:val="0"/>
        <w:autoSpaceDN w:val="0"/>
        <w:adjustRightInd w:val="0"/>
        <w:spacing w:after="200"/>
        <w:jc w:val="both"/>
      </w:pPr>
      <w:r>
        <w:tab/>
      </w:r>
    </w:p>
    <w:p w:rsidR="00960E15" w:rsidRDefault="00960E15" w:rsidP="00960E15">
      <w:pPr>
        <w:tabs>
          <w:tab w:val="left" w:pos="3435"/>
          <w:tab w:val="left" w:pos="7500"/>
        </w:tabs>
        <w:autoSpaceDE w:val="0"/>
        <w:autoSpaceDN w:val="0"/>
        <w:adjustRightInd w:val="0"/>
        <w:spacing w:after="200"/>
        <w:jc w:val="both"/>
      </w:pPr>
      <w:r>
        <w:tab/>
      </w:r>
      <w:r>
        <w:tab/>
      </w:r>
      <w:r>
        <w:tab/>
        <w:t>Таблица № 6</w:t>
      </w:r>
    </w:p>
    <w:p w:rsidR="00960E15" w:rsidRPr="00D42054" w:rsidRDefault="00960E15" w:rsidP="00960E15">
      <w:pPr>
        <w:autoSpaceDE w:val="0"/>
        <w:autoSpaceDN w:val="0"/>
        <w:jc w:val="center"/>
      </w:pPr>
      <w:r>
        <w:tab/>
        <w:t xml:space="preserve">РАЗМЕРЫ  </w:t>
      </w:r>
      <w:r w:rsidRPr="00D42054">
        <w:t xml:space="preserve">ДОПЛАТ </w:t>
      </w:r>
    </w:p>
    <w:p w:rsidR="00960E15" w:rsidRDefault="00960E15" w:rsidP="006A704D">
      <w:pPr>
        <w:autoSpaceDE w:val="0"/>
        <w:autoSpaceDN w:val="0"/>
        <w:jc w:val="center"/>
      </w:pPr>
      <w:r>
        <w:t>за осущ</w:t>
      </w:r>
      <w:r w:rsidR="00FB3A5D">
        <w:t>ествления дополнительной работы</w:t>
      </w:r>
      <w:r>
        <w:t>,</w:t>
      </w:r>
      <w:r w:rsidR="00FB3A5D">
        <w:t xml:space="preserve"> </w:t>
      </w:r>
      <w:r>
        <w:t>не входящей в круг основных должностных обязанностей</w:t>
      </w:r>
      <w:proofErr w:type="gramStart"/>
      <w:r>
        <w:t xml:space="preserve"> .</w:t>
      </w:r>
      <w:proofErr w:type="gramEnd"/>
    </w:p>
    <w:tbl>
      <w:tblPr>
        <w:tblW w:w="49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549"/>
        <w:gridCol w:w="7140"/>
        <w:gridCol w:w="2116"/>
      </w:tblGrid>
      <w:tr w:rsidR="00960E15" w:rsidTr="00960E15">
        <w:tc>
          <w:tcPr>
            <w:tcW w:w="545" w:type="dxa"/>
            <w:tcBorders>
              <w:top w:val="single" w:sz="4" w:space="0" w:color="auto"/>
              <w:left w:val="single" w:sz="4" w:space="0" w:color="auto"/>
              <w:bottom w:val="single" w:sz="4" w:space="0" w:color="auto"/>
              <w:right w:val="single" w:sz="4" w:space="0" w:color="auto"/>
            </w:tcBorders>
            <w:hideMark/>
          </w:tcPr>
          <w:p w:rsidR="00960E15" w:rsidRDefault="00960E15">
            <w:pPr>
              <w:autoSpaceDE w:val="0"/>
              <w:autoSpaceDN w:val="0"/>
              <w:spacing w:line="276" w:lineRule="auto"/>
              <w:jc w:val="center"/>
              <w:rPr>
                <w:lang w:eastAsia="en-US"/>
              </w:rPr>
            </w:pPr>
            <w:r>
              <w:rPr>
                <w:lang w:eastAsia="en-US"/>
              </w:rPr>
              <w:t>№</w:t>
            </w:r>
          </w:p>
          <w:p w:rsidR="00960E15" w:rsidRDefault="00960E15">
            <w:pPr>
              <w:autoSpaceDE w:val="0"/>
              <w:autoSpaceDN w:val="0"/>
              <w:spacing w:line="276" w:lineRule="auto"/>
              <w:jc w:val="center"/>
              <w:rPr>
                <w:lang w:eastAsia="en-US"/>
              </w:rPr>
            </w:pPr>
            <w:proofErr w:type="gramStart"/>
            <w:r>
              <w:rPr>
                <w:lang w:eastAsia="en-US"/>
              </w:rPr>
              <w:t>п</w:t>
            </w:r>
            <w:proofErr w:type="gramEnd"/>
            <w:r>
              <w:rPr>
                <w:lang w:eastAsia="en-US"/>
              </w:rPr>
              <w:t>/п</w:t>
            </w:r>
          </w:p>
        </w:tc>
        <w:tc>
          <w:tcPr>
            <w:tcW w:w="7085" w:type="dxa"/>
            <w:tcBorders>
              <w:top w:val="single" w:sz="4" w:space="0" w:color="auto"/>
              <w:left w:val="single" w:sz="4" w:space="0" w:color="auto"/>
              <w:bottom w:val="single" w:sz="4" w:space="0" w:color="auto"/>
              <w:right w:val="single" w:sz="4" w:space="0" w:color="auto"/>
            </w:tcBorders>
            <w:hideMark/>
          </w:tcPr>
          <w:p w:rsidR="00960E15" w:rsidRPr="00960E15" w:rsidRDefault="00960E15">
            <w:pPr>
              <w:autoSpaceDE w:val="0"/>
              <w:autoSpaceDN w:val="0"/>
              <w:spacing w:line="276" w:lineRule="auto"/>
              <w:jc w:val="center"/>
              <w:rPr>
                <w:b/>
                <w:lang w:eastAsia="en-US"/>
              </w:rPr>
            </w:pPr>
            <w:r w:rsidRPr="00960E15">
              <w:rPr>
                <w:b/>
                <w:lang w:eastAsia="en-US"/>
              </w:rPr>
              <w:t xml:space="preserve">Перечень </w:t>
            </w:r>
          </w:p>
          <w:p w:rsidR="00960E15" w:rsidRPr="00960E15" w:rsidRDefault="00960E15">
            <w:pPr>
              <w:autoSpaceDE w:val="0"/>
              <w:autoSpaceDN w:val="0"/>
              <w:spacing w:line="276" w:lineRule="auto"/>
              <w:jc w:val="center"/>
              <w:rPr>
                <w:b/>
                <w:lang w:eastAsia="en-US"/>
              </w:rPr>
            </w:pPr>
            <w:r w:rsidRPr="00960E15">
              <w:rPr>
                <w:b/>
                <w:lang w:eastAsia="en-US"/>
              </w:rPr>
              <w:t>категорий работников и видов работ</w:t>
            </w:r>
          </w:p>
        </w:tc>
        <w:tc>
          <w:tcPr>
            <w:tcW w:w="2100" w:type="dxa"/>
            <w:tcBorders>
              <w:top w:val="single" w:sz="4" w:space="0" w:color="auto"/>
              <w:left w:val="single" w:sz="4" w:space="0" w:color="auto"/>
              <w:bottom w:val="single" w:sz="4" w:space="0" w:color="auto"/>
              <w:right w:val="single" w:sz="4" w:space="0" w:color="auto"/>
            </w:tcBorders>
            <w:hideMark/>
          </w:tcPr>
          <w:p w:rsidR="00960E15" w:rsidRDefault="00960E15">
            <w:pPr>
              <w:autoSpaceDE w:val="0"/>
              <w:autoSpaceDN w:val="0"/>
              <w:spacing w:line="276" w:lineRule="auto"/>
              <w:jc w:val="center"/>
              <w:rPr>
                <w:lang w:eastAsia="en-US"/>
              </w:rPr>
            </w:pPr>
            <w:r>
              <w:rPr>
                <w:lang w:eastAsia="en-US"/>
              </w:rPr>
              <w:t>Размер доплаты</w:t>
            </w:r>
          </w:p>
          <w:p w:rsidR="00960E15" w:rsidRDefault="00960E15">
            <w:pPr>
              <w:autoSpaceDE w:val="0"/>
              <w:autoSpaceDN w:val="0"/>
              <w:spacing w:line="276" w:lineRule="auto"/>
              <w:jc w:val="center"/>
              <w:rPr>
                <w:lang w:eastAsia="en-US"/>
              </w:rPr>
            </w:pPr>
            <w:r>
              <w:rPr>
                <w:lang w:eastAsia="en-US"/>
              </w:rPr>
              <w:t>(процентов)</w:t>
            </w:r>
          </w:p>
        </w:tc>
      </w:tr>
    </w:tbl>
    <w:p w:rsidR="00960E15" w:rsidRDefault="00960E15" w:rsidP="00960E15">
      <w:pPr>
        <w:rPr>
          <w:sz w:val="2"/>
          <w:szCs w:val="2"/>
        </w:rPr>
      </w:pPr>
    </w:p>
    <w:tbl>
      <w:tblPr>
        <w:tblW w:w="49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555"/>
        <w:gridCol w:w="7132"/>
        <w:gridCol w:w="2118"/>
      </w:tblGrid>
      <w:tr w:rsidR="00960E15" w:rsidTr="009C70E6">
        <w:trPr>
          <w:tblHeader/>
        </w:trPr>
        <w:tc>
          <w:tcPr>
            <w:tcW w:w="555" w:type="dxa"/>
            <w:tcBorders>
              <w:top w:val="single" w:sz="4" w:space="0" w:color="auto"/>
              <w:left w:val="single" w:sz="4" w:space="0" w:color="auto"/>
              <w:bottom w:val="single" w:sz="4" w:space="0" w:color="auto"/>
              <w:right w:val="single" w:sz="4" w:space="0" w:color="auto"/>
            </w:tcBorders>
            <w:hideMark/>
          </w:tcPr>
          <w:p w:rsidR="00960E15" w:rsidRDefault="00960E15">
            <w:pPr>
              <w:autoSpaceDE w:val="0"/>
              <w:autoSpaceDN w:val="0"/>
              <w:spacing w:line="276" w:lineRule="auto"/>
              <w:jc w:val="center"/>
              <w:rPr>
                <w:sz w:val="28"/>
                <w:szCs w:val="28"/>
                <w:lang w:val="en-US" w:eastAsia="en-US"/>
              </w:rPr>
            </w:pPr>
            <w:r>
              <w:rPr>
                <w:sz w:val="28"/>
                <w:szCs w:val="28"/>
                <w:lang w:val="en-US" w:eastAsia="en-US"/>
              </w:rPr>
              <w:t>1</w:t>
            </w:r>
          </w:p>
        </w:tc>
        <w:tc>
          <w:tcPr>
            <w:tcW w:w="7132" w:type="dxa"/>
            <w:tcBorders>
              <w:top w:val="single" w:sz="4" w:space="0" w:color="auto"/>
              <w:left w:val="single" w:sz="4" w:space="0" w:color="auto"/>
              <w:bottom w:val="single" w:sz="4" w:space="0" w:color="auto"/>
              <w:right w:val="single" w:sz="4" w:space="0" w:color="auto"/>
            </w:tcBorders>
            <w:hideMark/>
          </w:tcPr>
          <w:p w:rsidR="00960E15" w:rsidRDefault="00960E15">
            <w:pPr>
              <w:autoSpaceDE w:val="0"/>
              <w:autoSpaceDN w:val="0"/>
              <w:spacing w:line="276" w:lineRule="auto"/>
              <w:jc w:val="center"/>
              <w:rPr>
                <w:sz w:val="28"/>
                <w:szCs w:val="28"/>
                <w:lang w:val="en-US" w:eastAsia="en-US"/>
              </w:rPr>
            </w:pPr>
            <w:r>
              <w:rPr>
                <w:sz w:val="28"/>
                <w:szCs w:val="28"/>
                <w:lang w:val="en-US" w:eastAsia="en-US"/>
              </w:rPr>
              <w:t>2</w:t>
            </w:r>
          </w:p>
        </w:tc>
        <w:tc>
          <w:tcPr>
            <w:tcW w:w="2118" w:type="dxa"/>
            <w:tcBorders>
              <w:top w:val="single" w:sz="4" w:space="0" w:color="auto"/>
              <w:left w:val="single" w:sz="4" w:space="0" w:color="auto"/>
              <w:bottom w:val="single" w:sz="4" w:space="0" w:color="auto"/>
              <w:right w:val="single" w:sz="4" w:space="0" w:color="auto"/>
            </w:tcBorders>
            <w:hideMark/>
          </w:tcPr>
          <w:p w:rsidR="00960E15" w:rsidRDefault="00960E15">
            <w:pPr>
              <w:autoSpaceDE w:val="0"/>
              <w:autoSpaceDN w:val="0"/>
              <w:spacing w:line="276" w:lineRule="auto"/>
              <w:jc w:val="center"/>
              <w:rPr>
                <w:sz w:val="28"/>
                <w:szCs w:val="28"/>
                <w:lang w:val="en-US" w:eastAsia="en-US"/>
              </w:rPr>
            </w:pPr>
            <w:r>
              <w:rPr>
                <w:sz w:val="28"/>
                <w:szCs w:val="28"/>
                <w:lang w:val="en-US" w:eastAsia="en-US"/>
              </w:rPr>
              <w:t>3</w:t>
            </w:r>
          </w:p>
        </w:tc>
      </w:tr>
      <w:tr w:rsidR="00960E15" w:rsidTr="009C70E6">
        <w:tc>
          <w:tcPr>
            <w:tcW w:w="555" w:type="dxa"/>
            <w:tcBorders>
              <w:top w:val="single" w:sz="4" w:space="0" w:color="auto"/>
              <w:left w:val="single" w:sz="4" w:space="0" w:color="auto"/>
              <w:bottom w:val="single" w:sz="4" w:space="0" w:color="auto"/>
              <w:right w:val="single" w:sz="4" w:space="0" w:color="auto"/>
            </w:tcBorders>
            <w:hideMark/>
          </w:tcPr>
          <w:p w:rsidR="00960E15" w:rsidRDefault="00960E15">
            <w:pPr>
              <w:autoSpaceDE w:val="0"/>
              <w:autoSpaceDN w:val="0"/>
              <w:spacing w:line="276" w:lineRule="auto"/>
              <w:jc w:val="center"/>
              <w:rPr>
                <w:lang w:eastAsia="en-US"/>
              </w:rPr>
            </w:pPr>
            <w:r>
              <w:rPr>
                <w:lang w:eastAsia="en-US"/>
              </w:rPr>
              <w:t>1.</w:t>
            </w:r>
          </w:p>
        </w:tc>
        <w:tc>
          <w:tcPr>
            <w:tcW w:w="7132" w:type="dxa"/>
            <w:tcBorders>
              <w:top w:val="single" w:sz="4" w:space="0" w:color="auto"/>
              <w:left w:val="single" w:sz="4" w:space="0" w:color="auto"/>
              <w:bottom w:val="single" w:sz="4" w:space="0" w:color="auto"/>
              <w:right w:val="single" w:sz="4" w:space="0" w:color="auto"/>
            </w:tcBorders>
            <w:hideMark/>
          </w:tcPr>
          <w:p w:rsidR="00960E15" w:rsidRDefault="00960E15">
            <w:pPr>
              <w:autoSpaceDE w:val="0"/>
              <w:autoSpaceDN w:val="0"/>
              <w:spacing w:line="276" w:lineRule="auto"/>
              <w:rPr>
                <w:lang w:eastAsia="en-US"/>
              </w:rPr>
            </w:pPr>
            <w:r>
              <w:rPr>
                <w:lang w:eastAsia="en-US"/>
              </w:rPr>
              <w:t>Работникам учреждения за работу в методических, цикловых, предметных и психолого-медико-педагогических консилиумах, комиссиях, методических объединениях:</w:t>
            </w:r>
          </w:p>
          <w:p w:rsidR="00960E15" w:rsidRDefault="00960E15">
            <w:pPr>
              <w:autoSpaceDE w:val="0"/>
              <w:autoSpaceDN w:val="0"/>
              <w:spacing w:line="276" w:lineRule="auto"/>
              <w:rPr>
                <w:lang w:eastAsia="en-US"/>
              </w:rPr>
            </w:pPr>
            <w:r>
              <w:rPr>
                <w:lang w:eastAsia="en-US"/>
              </w:rPr>
              <w:t>руководителю комиссии (консилиума, объединения)</w:t>
            </w:r>
          </w:p>
          <w:p w:rsidR="00960E15" w:rsidRDefault="00960E15">
            <w:pPr>
              <w:autoSpaceDE w:val="0"/>
              <w:autoSpaceDN w:val="0"/>
              <w:spacing w:line="276" w:lineRule="auto"/>
              <w:rPr>
                <w:lang w:eastAsia="en-US"/>
              </w:rPr>
            </w:pPr>
            <w:r>
              <w:rPr>
                <w:lang w:eastAsia="en-US"/>
              </w:rPr>
              <w:t>секретарю комиссии (консилиума, объединения)</w:t>
            </w:r>
          </w:p>
        </w:tc>
        <w:tc>
          <w:tcPr>
            <w:tcW w:w="2118" w:type="dxa"/>
            <w:tcBorders>
              <w:top w:val="single" w:sz="4" w:space="0" w:color="auto"/>
              <w:left w:val="single" w:sz="4" w:space="0" w:color="auto"/>
              <w:bottom w:val="single" w:sz="4" w:space="0" w:color="auto"/>
              <w:right w:val="single" w:sz="4" w:space="0" w:color="auto"/>
            </w:tcBorders>
          </w:tcPr>
          <w:p w:rsidR="00960E15" w:rsidRDefault="00960E15">
            <w:pPr>
              <w:autoSpaceDE w:val="0"/>
              <w:autoSpaceDN w:val="0"/>
              <w:spacing w:line="276" w:lineRule="auto"/>
              <w:jc w:val="center"/>
              <w:rPr>
                <w:lang w:eastAsia="en-US"/>
              </w:rPr>
            </w:pPr>
          </w:p>
          <w:p w:rsidR="00960E15" w:rsidRDefault="00960E15" w:rsidP="009C70E6">
            <w:pPr>
              <w:autoSpaceDE w:val="0"/>
              <w:autoSpaceDN w:val="0"/>
              <w:spacing w:line="276" w:lineRule="auto"/>
              <w:rPr>
                <w:lang w:eastAsia="en-US"/>
              </w:rPr>
            </w:pPr>
          </w:p>
          <w:p w:rsidR="00960E15" w:rsidRDefault="00960E15">
            <w:pPr>
              <w:autoSpaceDE w:val="0"/>
              <w:autoSpaceDN w:val="0"/>
              <w:spacing w:line="276" w:lineRule="auto"/>
              <w:jc w:val="center"/>
              <w:rPr>
                <w:lang w:eastAsia="en-US"/>
              </w:rPr>
            </w:pPr>
          </w:p>
          <w:p w:rsidR="00960E15" w:rsidRDefault="00960E15">
            <w:pPr>
              <w:autoSpaceDE w:val="0"/>
              <w:autoSpaceDN w:val="0"/>
              <w:spacing w:line="276" w:lineRule="auto"/>
              <w:jc w:val="center"/>
              <w:rPr>
                <w:lang w:eastAsia="en-US"/>
              </w:rPr>
            </w:pPr>
            <w:r>
              <w:rPr>
                <w:lang w:eastAsia="en-US"/>
              </w:rPr>
              <w:t>до 15</w:t>
            </w:r>
          </w:p>
          <w:p w:rsidR="00960E15" w:rsidRDefault="00960E15">
            <w:pPr>
              <w:autoSpaceDE w:val="0"/>
              <w:autoSpaceDN w:val="0"/>
              <w:spacing w:line="276" w:lineRule="auto"/>
              <w:jc w:val="center"/>
              <w:rPr>
                <w:lang w:eastAsia="en-US"/>
              </w:rPr>
            </w:pPr>
            <w:r>
              <w:rPr>
                <w:lang w:eastAsia="en-US"/>
              </w:rPr>
              <w:t>до 10</w:t>
            </w:r>
          </w:p>
        </w:tc>
      </w:tr>
      <w:tr w:rsidR="008C23B8" w:rsidTr="009C70E6">
        <w:tc>
          <w:tcPr>
            <w:tcW w:w="555" w:type="dxa"/>
            <w:tcBorders>
              <w:top w:val="single" w:sz="4" w:space="0" w:color="auto"/>
              <w:left w:val="single" w:sz="4" w:space="0" w:color="auto"/>
              <w:bottom w:val="single" w:sz="4" w:space="0" w:color="auto"/>
              <w:right w:val="single" w:sz="4" w:space="0" w:color="auto"/>
            </w:tcBorders>
            <w:hideMark/>
          </w:tcPr>
          <w:p w:rsidR="008C23B8" w:rsidRDefault="008C23B8">
            <w:pPr>
              <w:autoSpaceDE w:val="0"/>
              <w:autoSpaceDN w:val="0"/>
              <w:spacing w:line="276" w:lineRule="auto"/>
              <w:jc w:val="center"/>
              <w:rPr>
                <w:lang w:eastAsia="en-US"/>
              </w:rPr>
            </w:pPr>
            <w:r>
              <w:rPr>
                <w:lang w:eastAsia="en-US"/>
              </w:rPr>
              <w:t>2.</w:t>
            </w:r>
          </w:p>
        </w:tc>
        <w:tc>
          <w:tcPr>
            <w:tcW w:w="7132" w:type="dxa"/>
            <w:tcBorders>
              <w:top w:val="single" w:sz="4" w:space="0" w:color="auto"/>
              <w:left w:val="single" w:sz="4" w:space="0" w:color="auto"/>
              <w:bottom w:val="single" w:sz="4" w:space="0" w:color="auto"/>
              <w:right w:val="single" w:sz="4" w:space="0" w:color="auto"/>
            </w:tcBorders>
          </w:tcPr>
          <w:p w:rsidR="008C23B8" w:rsidRPr="008C23B8" w:rsidRDefault="008C23B8" w:rsidP="00315CC4">
            <w:pPr>
              <w:spacing w:line="230" w:lineRule="auto"/>
            </w:pPr>
            <w:r w:rsidRPr="008C23B8">
              <w:t>Работник</w:t>
            </w:r>
            <w:r w:rsidR="00763189">
              <w:t>у</w:t>
            </w:r>
            <w:r>
              <w:t xml:space="preserve"> </w:t>
            </w:r>
            <w:r w:rsidRPr="008C23B8">
              <w:t>организации, ответственному за ведение делопроизводства (при отсутствии штатного делопро</w:t>
            </w:r>
            <w:r>
              <w:t>изводителя):</w:t>
            </w:r>
          </w:p>
          <w:p w:rsidR="008C23B8" w:rsidRPr="008C23B8" w:rsidRDefault="008C23B8" w:rsidP="00315CC4">
            <w:r w:rsidRPr="008C23B8">
              <w:t xml:space="preserve">работникам, входящим в ПКГ работников образования, </w:t>
            </w:r>
            <w:r w:rsidRPr="008C23B8">
              <w:lastRenderedPageBreak/>
              <w:t xml:space="preserve">утвержденные приказом </w:t>
            </w:r>
            <w:proofErr w:type="spellStart"/>
            <w:r w:rsidRPr="008C23B8">
              <w:t>Минздравсоцразвития</w:t>
            </w:r>
            <w:proofErr w:type="spellEnd"/>
            <w:r w:rsidRPr="008C23B8">
              <w:t xml:space="preserve"> России от</w:t>
            </w:r>
            <w:r w:rsidRPr="008C23B8">
              <w:rPr>
                <w:rFonts w:eastAsia="Calibri"/>
                <w:lang w:eastAsia="en-US"/>
              </w:rPr>
              <w:t> </w:t>
            </w:r>
            <w:r w:rsidRPr="008C23B8">
              <w:t>05.05.2008</w:t>
            </w:r>
            <w:r w:rsidRPr="008C23B8">
              <w:rPr>
                <w:rFonts w:eastAsia="Calibri"/>
                <w:lang w:eastAsia="en-US"/>
              </w:rPr>
              <w:t> </w:t>
            </w:r>
            <w:r>
              <w:t>№ 216н;</w:t>
            </w:r>
          </w:p>
          <w:p w:rsidR="008C23B8" w:rsidRPr="008C23B8" w:rsidRDefault="008C23B8" w:rsidP="00315CC4">
            <w:pPr>
              <w:spacing w:line="230" w:lineRule="auto"/>
            </w:pPr>
            <w:r w:rsidRPr="008C23B8">
              <w:t>иным работникам</w:t>
            </w:r>
          </w:p>
        </w:tc>
        <w:tc>
          <w:tcPr>
            <w:tcW w:w="2118" w:type="dxa"/>
            <w:tcBorders>
              <w:top w:val="single" w:sz="4" w:space="0" w:color="auto"/>
              <w:left w:val="single" w:sz="4" w:space="0" w:color="auto"/>
              <w:bottom w:val="single" w:sz="4" w:space="0" w:color="auto"/>
              <w:right w:val="single" w:sz="4" w:space="0" w:color="auto"/>
            </w:tcBorders>
          </w:tcPr>
          <w:p w:rsidR="008C23B8" w:rsidRPr="008C23B8" w:rsidRDefault="008C23B8" w:rsidP="00315CC4">
            <w:pPr>
              <w:spacing w:line="230" w:lineRule="auto"/>
              <w:jc w:val="center"/>
            </w:pPr>
          </w:p>
          <w:p w:rsidR="008C23B8" w:rsidRPr="008C23B8" w:rsidRDefault="008C23B8" w:rsidP="00315CC4">
            <w:pPr>
              <w:spacing w:line="230" w:lineRule="auto"/>
              <w:jc w:val="center"/>
            </w:pPr>
          </w:p>
          <w:p w:rsidR="008C23B8" w:rsidRPr="008C23B8" w:rsidRDefault="008C23B8" w:rsidP="00315CC4">
            <w:pPr>
              <w:spacing w:line="230" w:lineRule="auto"/>
              <w:jc w:val="center"/>
            </w:pPr>
          </w:p>
          <w:p w:rsidR="008C23B8" w:rsidRPr="008C23B8" w:rsidRDefault="008C23B8" w:rsidP="00315CC4">
            <w:pPr>
              <w:spacing w:line="230" w:lineRule="auto"/>
              <w:jc w:val="center"/>
            </w:pPr>
            <w:r w:rsidRPr="008C23B8">
              <w:lastRenderedPageBreak/>
              <w:t>до 15</w:t>
            </w:r>
          </w:p>
          <w:p w:rsidR="008C23B8" w:rsidRPr="008C23B8" w:rsidRDefault="008C23B8" w:rsidP="008C23B8">
            <w:pPr>
              <w:spacing w:line="230" w:lineRule="auto"/>
            </w:pPr>
          </w:p>
          <w:p w:rsidR="008C23B8" w:rsidRPr="008C23B8" w:rsidRDefault="008C23B8" w:rsidP="00315CC4">
            <w:pPr>
              <w:spacing w:line="230" w:lineRule="auto"/>
              <w:jc w:val="center"/>
            </w:pPr>
            <w:r w:rsidRPr="008C23B8">
              <w:t>до 20</w:t>
            </w:r>
          </w:p>
        </w:tc>
      </w:tr>
      <w:tr w:rsidR="009C70E6" w:rsidTr="009C70E6">
        <w:tc>
          <w:tcPr>
            <w:tcW w:w="555" w:type="dxa"/>
            <w:tcBorders>
              <w:top w:val="single" w:sz="4" w:space="0" w:color="auto"/>
              <w:left w:val="single" w:sz="4" w:space="0" w:color="auto"/>
              <w:bottom w:val="single" w:sz="4" w:space="0" w:color="auto"/>
              <w:right w:val="single" w:sz="4" w:space="0" w:color="auto"/>
            </w:tcBorders>
          </w:tcPr>
          <w:p w:rsidR="009C70E6" w:rsidRDefault="009C70E6">
            <w:pPr>
              <w:autoSpaceDE w:val="0"/>
              <w:autoSpaceDN w:val="0"/>
              <w:spacing w:line="276" w:lineRule="auto"/>
              <w:jc w:val="center"/>
              <w:rPr>
                <w:lang w:eastAsia="en-US"/>
              </w:rPr>
            </w:pPr>
            <w:r>
              <w:rPr>
                <w:lang w:eastAsia="en-US"/>
              </w:rPr>
              <w:lastRenderedPageBreak/>
              <w:t>3.</w:t>
            </w:r>
          </w:p>
        </w:tc>
        <w:tc>
          <w:tcPr>
            <w:tcW w:w="7132" w:type="dxa"/>
            <w:tcBorders>
              <w:top w:val="single" w:sz="4" w:space="0" w:color="auto"/>
              <w:left w:val="single" w:sz="4" w:space="0" w:color="auto"/>
              <w:bottom w:val="single" w:sz="4" w:space="0" w:color="auto"/>
              <w:right w:val="single" w:sz="4" w:space="0" w:color="auto"/>
            </w:tcBorders>
          </w:tcPr>
          <w:p w:rsidR="009C70E6" w:rsidRPr="009C70E6" w:rsidRDefault="009C70E6" w:rsidP="00315CC4">
            <w:pPr>
              <w:spacing w:line="230" w:lineRule="auto"/>
            </w:pPr>
            <w:r w:rsidRPr="009C70E6">
              <w:t xml:space="preserve">Работникам организации, ответственным </w:t>
            </w:r>
            <w:r>
              <w:t>за работу с архивом учреждения:</w:t>
            </w:r>
          </w:p>
          <w:p w:rsidR="009C70E6" w:rsidRPr="009C70E6" w:rsidRDefault="009C70E6" w:rsidP="00315CC4">
            <w:r w:rsidRPr="009C70E6">
              <w:t xml:space="preserve">работникам, входящим в ПКГ работников образования, утвержденные приказом </w:t>
            </w:r>
            <w:proofErr w:type="spellStart"/>
            <w:r w:rsidRPr="009C70E6">
              <w:t>Минздравсоцразвития</w:t>
            </w:r>
            <w:proofErr w:type="spellEnd"/>
            <w:r w:rsidRPr="009C70E6">
              <w:t xml:space="preserve"> России от</w:t>
            </w:r>
            <w:r w:rsidRPr="009C70E6">
              <w:rPr>
                <w:rFonts w:eastAsia="Calibri"/>
                <w:lang w:eastAsia="en-US"/>
              </w:rPr>
              <w:t> </w:t>
            </w:r>
            <w:r w:rsidRPr="009C70E6">
              <w:t>05.05.2008</w:t>
            </w:r>
            <w:r w:rsidRPr="009C70E6">
              <w:rPr>
                <w:rFonts w:eastAsia="Calibri"/>
                <w:lang w:eastAsia="en-US"/>
              </w:rPr>
              <w:t> </w:t>
            </w:r>
            <w:r>
              <w:t>№ 216н;</w:t>
            </w:r>
          </w:p>
          <w:p w:rsidR="009C70E6" w:rsidRPr="009C70E6" w:rsidRDefault="009C70E6" w:rsidP="00315CC4">
            <w:pPr>
              <w:spacing w:line="230" w:lineRule="auto"/>
            </w:pPr>
            <w:r w:rsidRPr="009C70E6">
              <w:t>иным работникам</w:t>
            </w:r>
          </w:p>
        </w:tc>
        <w:tc>
          <w:tcPr>
            <w:tcW w:w="2118" w:type="dxa"/>
            <w:tcBorders>
              <w:top w:val="single" w:sz="4" w:space="0" w:color="auto"/>
              <w:left w:val="single" w:sz="4" w:space="0" w:color="auto"/>
              <w:bottom w:val="single" w:sz="4" w:space="0" w:color="auto"/>
              <w:right w:val="single" w:sz="4" w:space="0" w:color="auto"/>
            </w:tcBorders>
          </w:tcPr>
          <w:p w:rsidR="009C70E6" w:rsidRPr="009C70E6" w:rsidRDefault="009C70E6" w:rsidP="00315CC4">
            <w:pPr>
              <w:spacing w:line="230" w:lineRule="auto"/>
              <w:jc w:val="center"/>
            </w:pPr>
          </w:p>
          <w:p w:rsidR="009C70E6" w:rsidRPr="009C70E6" w:rsidRDefault="009C70E6" w:rsidP="00315CC4">
            <w:pPr>
              <w:spacing w:line="230" w:lineRule="auto"/>
              <w:jc w:val="center"/>
            </w:pPr>
          </w:p>
          <w:p w:rsidR="009C70E6" w:rsidRPr="009C70E6" w:rsidRDefault="009C70E6" w:rsidP="00315CC4">
            <w:pPr>
              <w:spacing w:line="230" w:lineRule="auto"/>
              <w:jc w:val="center"/>
            </w:pPr>
            <w:r w:rsidRPr="009C70E6">
              <w:t>до 20</w:t>
            </w:r>
          </w:p>
          <w:p w:rsidR="009C70E6" w:rsidRPr="009C70E6" w:rsidRDefault="009C70E6" w:rsidP="00315CC4">
            <w:pPr>
              <w:spacing w:line="230" w:lineRule="auto"/>
              <w:jc w:val="center"/>
            </w:pPr>
          </w:p>
          <w:p w:rsidR="009C70E6" w:rsidRPr="009C70E6" w:rsidRDefault="009C70E6" w:rsidP="00315CC4">
            <w:pPr>
              <w:spacing w:line="230" w:lineRule="auto"/>
              <w:jc w:val="center"/>
            </w:pPr>
          </w:p>
          <w:p w:rsidR="009C70E6" w:rsidRPr="009C70E6" w:rsidRDefault="009C70E6" w:rsidP="00315CC4">
            <w:pPr>
              <w:spacing w:line="230" w:lineRule="auto"/>
              <w:jc w:val="center"/>
            </w:pPr>
            <w:r w:rsidRPr="009C70E6">
              <w:t>до 25</w:t>
            </w:r>
          </w:p>
        </w:tc>
      </w:tr>
      <w:tr w:rsidR="00BB4FE1" w:rsidTr="009C70E6">
        <w:tc>
          <w:tcPr>
            <w:tcW w:w="555" w:type="dxa"/>
            <w:tcBorders>
              <w:top w:val="single" w:sz="4" w:space="0" w:color="auto"/>
              <w:left w:val="single" w:sz="4" w:space="0" w:color="auto"/>
              <w:bottom w:val="single" w:sz="4" w:space="0" w:color="auto"/>
              <w:right w:val="single" w:sz="4" w:space="0" w:color="auto"/>
            </w:tcBorders>
          </w:tcPr>
          <w:p w:rsidR="00BB4FE1" w:rsidRDefault="00763189">
            <w:pPr>
              <w:autoSpaceDE w:val="0"/>
              <w:autoSpaceDN w:val="0"/>
              <w:spacing w:line="276" w:lineRule="auto"/>
              <w:jc w:val="center"/>
              <w:rPr>
                <w:lang w:eastAsia="en-US"/>
              </w:rPr>
            </w:pPr>
            <w:r>
              <w:rPr>
                <w:lang w:eastAsia="en-US"/>
              </w:rPr>
              <w:t>4</w:t>
            </w:r>
            <w:r w:rsidR="00BB4FE1">
              <w:rPr>
                <w:lang w:eastAsia="en-US"/>
              </w:rPr>
              <w:t>.</w:t>
            </w:r>
          </w:p>
        </w:tc>
        <w:tc>
          <w:tcPr>
            <w:tcW w:w="7132" w:type="dxa"/>
            <w:tcBorders>
              <w:top w:val="single" w:sz="4" w:space="0" w:color="auto"/>
              <w:left w:val="single" w:sz="4" w:space="0" w:color="auto"/>
              <w:bottom w:val="single" w:sz="4" w:space="0" w:color="auto"/>
              <w:right w:val="single" w:sz="4" w:space="0" w:color="auto"/>
            </w:tcBorders>
          </w:tcPr>
          <w:p w:rsidR="00BB4FE1" w:rsidRDefault="00BB4FE1">
            <w:pPr>
              <w:autoSpaceDE w:val="0"/>
              <w:autoSpaceDN w:val="0"/>
              <w:spacing w:line="228" w:lineRule="auto"/>
              <w:rPr>
                <w:lang w:eastAsia="en-US"/>
              </w:rPr>
            </w:pPr>
            <w:r>
              <w:rPr>
                <w:lang w:eastAsia="en-US"/>
              </w:rPr>
              <w:t>Работника</w:t>
            </w:r>
            <w:r w:rsidR="00763189">
              <w:rPr>
                <w:lang w:eastAsia="en-US"/>
              </w:rPr>
              <w:t>м</w:t>
            </w:r>
            <w:r>
              <w:rPr>
                <w:lang w:eastAsia="en-US"/>
              </w:rPr>
              <w:t xml:space="preserve"> учреждения</w:t>
            </w:r>
            <w:proofErr w:type="gramStart"/>
            <w:r>
              <w:rPr>
                <w:lang w:eastAsia="en-US"/>
              </w:rPr>
              <w:t xml:space="preserve"> ,</w:t>
            </w:r>
            <w:proofErr w:type="gramEnd"/>
            <w:r w:rsidR="00FF3138">
              <w:rPr>
                <w:lang w:eastAsia="en-US"/>
              </w:rPr>
              <w:t xml:space="preserve"> </w:t>
            </w:r>
            <w:r>
              <w:rPr>
                <w:lang w:eastAsia="en-US"/>
              </w:rPr>
              <w:t>ответственным за организацию питания</w:t>
            </w:r>
          </w:p>
        </w:tc>
        <w:tc>
          <w:tcPr>
            <w:tcW w:w="2118" w:type="dxa"/>
            <w:tcBorders>
              <w:top w:val="single" w:sz="4" w:space="0" w:color="auto"/>
              <w:left w:val="single" w:sz="4" w:space="0" w:color="auto"/>
              <w:bottom w:val="single" w:sz="4" w:space="0" w:color="auto"/>
              <w:right w:val="single" w:sz="4" w:space="0" w:color="auto"/>
            </w:tcBorders>
          </w:tcPr>
          <w:p w:rsidR="00BB4FE1" w:rsidRDefault="00BB4FE1">
            <w:pPr>
              <w:autoSpaceDE w:val="0"/>
              <w:autoSpaceDN w:val="0"/>
              <w:spacing w:line="228" w:lineRule="auto"/>
              <w:jc w:val="center"/>
              <w:rPr>
                <w:lang w:eastAsia="en-US"/>
              </w:rPr>
            </w:pPr>
            <w:r>
              <w:rPr>
                <w:lang w:eastAsia="en-US"/>
              </w:rPr>
              <w:t>до 15</w:t>
            </w:r>
          </w:p>
        </w:tc>
      </w:tr>
      <w:tr w:rsidR="00C54B51" w:rsidTr="009C70E6">
        <w:tc>
          <w:tcPr>
            <w:tcW w:w="555" w:type="dxa"/>
            <w:tcBorders>
              <w:top w:val="single" w:sz="4" w:space="0" w:color="auto"/>
              <w:left w:val="single" w:sz="4" w:space="0" w:color="auto"/>
              <w:bottom w:val="single" w:sz="4" w:space="0" w:color="auto"/>
              <w:right w:val="single" w:sz="4" w:space="0" w:color="auto"/>
            </w:tcBorders>
          </w:tcPr>
          <w:p w:rsidR="00C54B51" w:rsidRDefault="00D314D5">
            <w:pPr>
              <w:autoSpaceDE w:val="0"/>
              <w:autoSpaceDN w:val="0"/>
              <w:spacing w:line="276" w:lineRule="auto"/>
              <w:jc w:val="center"/>
              <w:rPr>
                <w:lang w:eastAsia="en-US"/>
              </w:rPr>
            </w:pPr>
            <w:r>
              <w:rPr>
                <w:lang w:eastAsia="en-US"/>
              </w:rPr>
              <w:t>5</w:t>
            </w:r>
            <w:r w:rsidR="00C54B51">
              <w:rPr>
                <w:lang w:eastAsia="en-US"/>
              </w:rPr>
              <w:t>.</w:t>
            </w:r>
          </w:p>
        </w:tc>
        <w:tc>
          <w:tcPr>
            <w:tcW w:w="7132" w:type="dxa"/>
            <w:tcBorders>
              <w:top w:val="single" w:sz="4" w:space="0" w:color="auto"/>
              <w:left w:val="single" w:sz="4" w:space="0" w:color="auto"/>
              <w:bottom w:val="single" w:sz="4" w:space="0" w:color="auto"/>
              <w:right w:val="single" w:sz="4" w:space="0" w:color="auto"/>
            </w:tcBorders>
          </w:tcPr>
          <w:p w:rsidR="00C54B51" w:rsidRDefault="00C54B51">
            <w:pPr>
              <w:autoSpaceDE w:val="0"/>
              <w:autoSpaceDN w:val="0"/>
              <w:spacing w:line="228" w:lineRule="auto"/>
              <w:rPr>
                <w:lang w:eastAsia="en-US"/>
              </w:rPr>
            </w:pPr>
            <w:r>
              <w:rPr>
                <w:lang w:eastAsia="en-US"/>
              </w:rPr>
              <w:t>Педагогическим работникам, ответственным за организацию работы по охране прав детства</w:t>
            </w:r>
            <w:proofErr w:type="gramStart"/>
            <w:r>
              <w:rPr>
                <w:lang w:eastAsia="en-US"/>
              </w:rPr>
              <w:t xml:space="preserve"> ,</w:t>
            </w:r>
            <w:proofErr w:type="gramEnd"/>
            <w:r>
              <w:rPr>
                <w:lang w:eastAsia="en-US"/>
              </w:rPr>
              <w:t xml:space="preserve">с трудными подростками ,с асоциальными семьями ( при отсутствии штатного социального педагога). </w:t>
            </w:r>
          </w:p>
        </w:tc>
        <w:tc>
          <w:tcPr>
            <w:tcW w:w="2118" w:type="dxa"/>
            <w:tcBorders>
              <w:top w:val="single" w:sz="4" w:space="0" w:color="auto"/>
              <w:left w:val="single" w:sz="4" w:space="0" w:color="auto"/>
              <w:bottom w:val="single" w:sz="4" w:space="0" w:color="auto"/>
              <w:right w:val="single" w:sz="4" w:space="0" w:color="auto"/>
            </w:tcBorders>
          </w:tcPr>
          <w:p w:rsidR="00C54B51" w:rsidRDefault="00C54B51">
            <w:pPr>
              <w:autoSpaceDE w:val="0"/>
              <w:autoSpaceDN w:val="0"/>
              <w:spacing w:line="228" w:lineRule="auto"/>
              <w:jc w:val="center"/>
              <w:rPr>
                <w:lang w:eastAsia="en-US"/>
              </w:rPr>
            </w:pPr>
          </w:p>
          <w:p w:rsidR="00C54B51" w:rsidRDefault="00C54B51" w:rsidP="00C54B51">
            <w:pPr>
              <w:rPr>
                <w:lang w:eastAsia="en-US"/>
              </w:rPr>
            </w:pPr>
          </w:p>
          <w:p w:rsidR="00C54B51" w:rsidRPr="00C54B51" w:rsidRDefault="00C54B51" w:rsidP="00C54B51">
            <w:pPr>
              <w:ind w:firstLine="708"/>
              <w:rPr>
                <w:lang w:eastAsia="en-US"/>
              </w:rPr>
            </w:pPr>
            <w:r>
              <w:rPr>
                <w:lang w:eastAsia="en-US"/>
              </w:rPr>
              <w:t>до 10</w:t>
            </w:r>
          </w:p>
        </w:tc>
      </w:tr>
      <w:tr w:rsidR="00C54B51" w:rsidTr="009C70E6">
        <w:tc>
          <w:tcPr>
            <w:tcW w:w="555" w:type="dxa"/>
            <w:tcBorders>
              <w:top w:val="single" w:sz="4" w:space="0" w:color="auto"/>
              <w:left w:val="single" w:sz="4" w:space="0" w:color="auto"/>
              <w:bottom w:val="single" w:sz="4" w:space="0" w:color="auto"/>
              <w:right w:val="single" w:sz="4" w:space="0" w:color="auto"/>
            </w:tcBorders>
          </w:tcPr>
          <w:p w:rsidR="00C54B51" w:rsidRDefault="00D314D5">
            <w:pPr>
              <w:autoSpaceDE w:val="0"/>
              <w:autoSpaceDN w:val="0"/>
              <w:spacing w:line="276" w:lineRule="auto"/>
              <w:jc w:val="center"/>
              <w:rPr>
                <w:lang w:eastAsia="en-US"/>
              </w:rPr>
            </w:pPr>
            <w:r>
              <w:rPr>
                <w:lang w:eastAsia="en-US"/>
              </w:rPr>
              <w:t>6</w:t>
            </w:r>
            <w:r w:rsidR="00C54B51">
              <w:rPr>
                <w:lang w:eastAsia="en-US"/>
              </w:rPr>
              <w:t>.</w:t>
            </w:r>
          </w:p>
        </w:tc>
        <w:tc>
          <w:tcPr>
            <w:tcW w:w="7132" w:type="dxa"/>
            <w:tcBorders>
              <w:top w:val="single" w:sz="4" w:space="0" w:color="auto"/>
              <w:left w:val="single" w:sz="4" w:space="0" w:color="auto"/>
              <w:bottom w:val="single" w:sz="4" w:space="0" w:color="auto"/>
              <w:right w:val="single" w:sz="4" w:space="0" w:color="auto"/>
            </w:tcBorders>
          </w:tcPr>
          <w:p w:rsidR="00C54B51" w:rsidRDefault="00C54B51">
            <w:pPr>
              <w:autoSpaceDE w:val="0"/>
              <w:autoSpaceDN w:val="0"/>
              <w:spacing w:line="228" w:lineRule="auto"/>
              <w:rPr>
                <w:lang w:eastAsia="en-US"/>
              </w:rPr>
            </w:pPr>
            <w:r>
              <w:rPr>
                <w:lang w:eastAsia="en-US"/>
              </w:rPr>
              <w:t>Работникам учреждения за работу в экспертных группах по осуществлению всестороннего анализа результатов профессиональной деятельности аттестуемых педагогических работников и подготовку экспертного заключения</w:t>
            </w:r>
            <w:proofErr w:type="gramStart"/>
            <w:r>
              <w:rPr>
                <w:lang w:eastAsia="en-US"/>
              </w:rPr>
              <w:t xml:space="preserve"> ;</w:t>
            </w:r>
            <w:proofErr w:type="gramEnd"/>
          </w:p>
          <w:p w:rsidR="00C54B51" w:rsidRDefault="00C54B51">
            <w:pPr>
              <w:autoSpaceDE w:val="0"/>
              <w:autoSpaceDN w:val="0"/>
              <w:spacing w:line="228" w:lineRule="auto"/>
              <w:rPr>
                <w:lang w:eastAsia="en-US"/>
              </w:rPr>
            </w:pPr>
            <w:r>
              <w:rPr>
                <w:lang w:eastAsia="en-US"/>
              </w:rPr>
              <w:t xml:space="preserve">при численности </w:t>
            </w:r>
            <w:proofErr w:type="gramStart"/>
            <w:r>
              <w:rPr>
                <w:lang w:eastAsia="en-US"/>
              </w:rPr>
              <w:t>аттестуемых</w:t>
            </w:r>
            <w:proofErr w:type="gramEnd"/>
            <w:r>
              <w:rPr>
                <w:lang w:eastAsia="en-US"/>
              </w:rPr>
              <w:t xml:space="preserve"> 1-2 человека</w:t>
            </w:r>
          </w:p>
          <w:p w:rsidR="00C54B51" w:rsidRDefault="00C54B51">
            <w:pPr>
              <w:autoSpaceDE w:val="0"/>
              <w:autoSpaceDN w:val="0"/>
              <w:spacing w:line="228" w:lineRule="auto"/>
              <w:rPr>
                <w:lang w:eastAsia="en-US"/>
              </w:rPr>
            </w:pPr>
            <w:r>
              <w:rPr>
                <w:lang w:eastAsia="en-US"/>
              </w:rPr>
              <w:t xml:space="preserve">при численности </w:t>
            </w:r>
            <w:proofErr w:type="gramStart"/>
            <w:r>
              <w:rPr>
                <w:lang w:eastAsia="en-US"/>
              </w:rPr>
              <w:t>аттестуемых</w:t>
            </w:r>
            <w:proofErr w:type="gramEnd"/>
            <w:r>
              <w:rPr>
                <w:lang w:eastAsia="en-US"/>
              </w:rPr>
              <w:t xml:space="preserve"> 3-4 человека</w:t>
            </w:r>
          </w:p>
          <w:p w:rsidR="00C54B51" w:rsidRDefault="00C54B51">
            <w:pPr>
              <w:autoSpaceDE w:val="0"/>
              <w:autoSpaceDN w:val="0"/>
              <w:spacing w:line="228" w:lineRule="auto"/>
              <w:rPr>
                <w:lang w:eastAsia="en-US"/>
              </w:rPr>
            </w:pPr>
            <w:r>
              <w:rPr>
                <w:lang w:eastAsia="en-US"/>
              </w:rPr>
              <w:t xml:space="preserve">при численности аттестуемых </w:t>
            </w:r>
            <w:r w:rsidR="000D5A90">
              <w:rPr>
                <w:lang w:eastAsia="en-US"/>
              </w:rPr>
              <w:t>5 человек и более</w:t>
            </w:r>
          </w:p>
        </w:tc>
        <w:tc>
          <w:tcPr>
            <w:tcW w:w="2118" w:type="dxa"/>
            <w:tcBorders>
              <w:top w:val="single" w:sz="4" w:space="0" w:color="auto"/>
              <w:left w:val="single" w:sz="4" w:space="0" w:color="auto"/>
              <w:bottom w:val="single" w:sz="4" w:space="0" w:color="auto"/>
              <w:right w:val="single" w:sz="4" w:space="0" w:color="auto"/>
            </w:tcBorders>
          </w:tcPr>
          <w:p w:rsidR="000D5A90" w:rsidRDefault="000D5A90">
            <w:pPr>
              <w:autoSpaceDE w:val="0"/>
              <w:autoSpaceDN w:val="0"/>
              <w:spacing w:line="228" w:lineRule="auto"/>
              <w:jc w:val="center"/>
              <w:rPr>
                <w:lang w:eastAsia="en-US"/>
              </w:rPr>
            </w:pPr>
          </w:p>
          <w:p w:rsidR="000D5A90" w:rsidRPr="000D5A90" w:rsidRDefault="000D5A90" w:rsidP="000D5A90">
            <w:pPr>
              <w:rPr>
                <w:lang w:eastAsia="en-US"/>
              </w:rPr>
            </w:pPr>
          </w:p>
          <w:p w:rsidR="000D5A90" w:rsidRDefault="000D5A90" w:rsidP="000D5A90">
            <w:pPr>
              <w:rPr>
                <w:lang w:eastAsia="en-US"/>
              </w:rPr>
            </w:pPr>
          </w:p>
          <w:p w:rsidR="00FB3A5D" w:rsidRDefault="00FB3A5D" w:rsidP="000D5A90">
            <w:pPr>
              <w:rPr>
                <w:lang w:eastAsia="en-US"/>
              </w:rPr>
            </w:pPr>
          </w:p>
          <w:p w:rsidR="00C54B51" w:rsidRDefault="000D5A90" w:rsidP="000D5A90">
            <w:pPr>
              <w:ind w:firstLine="708"/>
              <w:rPr>
                <w:lang w:eastAsia="en-US"/>
              </w:rPr>
            </w:pPr>
            <w:r>
              <w:rPr>
                <w:lang w:eastAsia="en-US"/>
              </w:rPr>
              <w:t>10</w:t>
            </w:r>
          </w:p>
          <w:p w:rsidR="000D5A90" w:rsidRDefault="000D5A90" w:rsidP="000D5A90">
            <w:pPr>
              <w:ind w:firstLine="708"/>
              <w:rPr>
                <w:lang w:eastAsia="en-US"/>
              </w:rPr>
            </w:pPr>
            <w:r>
              <w:rPr>
                <w:lang w:eastAsia="en-US"/>
              </w:rPr>
              <w:t>15</w:t>
            </w:r>
          </w:p>
          <w:p w:rsidR="000D5A90" w:rsidRPr="000D5A90" w:rsidRDefault="000D5A90" w:rsidP="000D5A90">
            <w:pPr>
              <w:ind w:firstLine="708"/>
              <w:rPr>
                <w:lang w:eastAsia="en-US"/>
              </w:rPr>
            </w:pPr>
            <w:r>
              <w:rPr>
                <w:lang w:eastAsia="en-US"/>
              </w:rPr>
              <w:t>20</w:t>
            </w:r>
          </w:p>
        </w:tc>
      </w:tr>
    </w:tbl>
    <w:p w:rsidR="00731129" w:rsidRPr="0040593A" w:rsidRDefault="00731129" w:rsidP="00960E15">
      <w:pPr>
        <w:tabs>
          <w:tab w:val="left" w:pos="1875"/>
        </w:tabs>
        <w:autoSpaceDE w:val="0"/>
        <w:autoSpaceDN w:val="0"/>
        <w:rPr>
          <w:sz w:val="28"/>
          <w:szCs w:val="28"/>
        </w:rPr>
      </w:pPr>
    </w:p>
    <w:p w:rsidR="007C7B4E" w:rsidRPr="00D42054" w:rsidRDefault="007C7B4E" w:rsidP="007C7B4E">
      <w:pPr>
        <w:autoSpaceDE w:val="0"/>
        <w:autoSpaceDN w:val="0"/>
        <w:ind w:firstLine="709"/>
        <w:jc w:val="both"/>
      </w:pPr>
      <w:r w:rsidRPr="00D42054">
        <w:t>Примечание</w:t>
      </w:r>
      <w:r w:rsidR="00FB3A5D">
        <w:t>.</w:t>
      </w:r>
    </w:p>
    <w:p w:rsidR="00EE4E5F" w:rsidRDefault="00EE4E5F" w:rsidP="00EE4E5F">
      <w:pPr>
        <w:autoSpaceDE w:val="0"/>
        <w:autoSpaceDN w:val="0"/>
        <w:jc w:val="both"/>
      </w:pPr>
      <w:r>
        <w:t>1.</w:t>
      </w:r>
      <w:r w:rsidR="007C7B4E" w:rsidRPr="00D42054">
        <w:t>Доплаты за осуществление</w:t>
      </w:r>
      <w:r w:rsidR="007C7B4E" w:rsidRPr="00751416">
        <w:t xml:space="preserve"> дополнительной работы, не входящей в круг основных должностных обязанностей, устанавливаются в процентах от должностного оклада, ставки заработной платы по соответствующей должности.</w:t>
      </w:r>
      <w:r w:rsidR="00284974" w:rsidRPr="00751416">
        <w:t xml:space="preserve"> </w:t>
      </w:r>
    </w:p>
    <w:p w:rsidR="004D3A10" w:rsidRDefault="00EE4E5F" w:rsidP="00EE4E5F">
      <w:pPr>
        <w:pStyle w:val="a4"/>
        <w:autoSpaceDE w:val="0"/>
        <w:autoSpaceDN w:val="0"/>
        <w:ind w:left="0"/>
        <w:jc w:val="both"/>
      </w:pPr>
      <w:r>
        <w:t>2.</w:t>
      </w:r>
      <w:r w:rsidR="00284974" w:rsidRPr="00751416">
        <w:t xml:space="preserve">При наличии у работника права на установление доплат за осуществление дополнительной работы, не входящей в круг основных должностных обязанностей, по нескольким основаниям, их величины по каждому основанию определяются отдельно без учета других доплат.  </w:t>
      </w:r>
    </w:p>
    <w:p w:rsidR="008D47D4" w:rsidRPr="00EE4E5F" w:rsidRDefault="00EE4E5F" w:rsidP="00EE4E5F">
      <w:pPr>
        <w:autoSpaceDE w:val="0"/>
        <w:autoSpaceDN w:val="0"/>
        <w:spacing w:line="235" w:lineRule="auto"/>
        <w:jc w:val="both"/>
      </w:pPr>
      <w:r>
        <w:rPr>
          <w:rFonts w:eastAsia="Calibri"/>
          <w:lang w:eastAsia="en-US"/>
        </w:rPr>
        <w:t>3.</w:t>
      </w:r>
      <w:r w:rsidR="00284974" w:rsidRPr="00751416">
        <w:t xml:space="preserve">Доплата за работу в экспертных группах по осуществлению всестороннего анализа результатов профессиональной деятельности аттестуемых педагогических работников и подготовку экспертного заключения устанавливается на периоды проведения экспертизы профессиональной деятельности педагогических работников муниципальных образовательных учреждений, претендующих на присвоение первой и </w:t>
      </w:r>
      <w:r w:rsidR="00284974" w:rsidRPr="00802BAD">
        <w:t>высшей квалификационной категории, установленные графиком, утв</w:t>
      </w:r>
      <w:r w:rsidR="000D5A90" w:rsidRPr="00802BAD">
        <w:t xml:space="preserve">ержденным приказом </w:t>
      </w:r>
      <w:r w:rsidR="000D5A90">
        <w:t>отдела образования Администрации Матвеев</w:t>
      </w:r>
      <w:proofErr w:type="gramStart"/>
      <w:r w:rsidR="000D5A90">
        <w:t>о-</w:t>
      </w:r>
      <w:proofErr w:type="gramEnd"/>
      <w:r w:rsidR="000D5A90">
        <w:t xml:space="preserve"> Курганского района.</w:t>
      </w:r>
    </w:p>
    <w:p w:rsidR="00EE4E5F" w:rsidRDefault="00EE4E5F" w:rsidP="004D3A10">
      <w:pPr>
        <w:autoSpaceDE w:val="0"/>
        <w:autoSpaceDN w:val="0"/>
        <w:adjustRightInd w:val="0"/>
        <w:spacing w:after="200"/>
        <w:jc w:val="both"/>
      </w:pPr>
      <w:r>
        <w:rPr>
          <w:rFonts w:eastAsia="Calibri"/>
          <w:lang w:eastAsia="en-US"/>
        </w:rPr>
        <w:t>4</w:t>
      </w:r>
      <w:r w:rsidR="00284974" w:rsidRPr="00751416">
        <w:rPr>
          <w:rFonts w:eastAsia="Calibri"/>
          <w:lang w:eastAsia="en-US"/>
        </w:rPr>
        <w:t>.</w:t>
      </w:r>
      <w:r w:rsidR="00284974" w:rsidRPr="00751416">
        <w:t xml:space="preserve"> Порядок установления доплат за осуществление дополнительной работы, </w:t>
      </w:r>
      <w:r>
        <w:t>связанной с обеспечением образовательного процесса,</w:t>
      </w:r>
      <w:r w:rsidRPr="00751416">
        <w:t xml:space="preserve"> </w:t>
      </w:r>
      <w:r w:rsidR="00284974" w:rsidRPr="00751416">
        <w:t>не входящей в круг основных должностных обязанностей, конкретизируется в локальном нормативном акте с учетом требований, ус</w:t>
      </w:r>
      <w:r w:rsidR="00026B6C">
        <w:t xml:space="preserve">тановленных настоящим </w:t>
      </w:r>
      <w:r>
        <w:t>П</w:t>
      </w:r>
      <w:r w:rsidR="00284974" w:rsidRPr="00751416">
        <w:t>оложением. При этом размеры доплат, предусмотр</w:t>
      </w:r>
      <w:r w:rsidR="000D5A90">
        <w:t>енных пунктами 1 – </w:t>
      </w:r>
      <w:r>
        <w:t>6</w:t>
      </w:r>
      <w:r w:rsidR="000F5247">
        <w:t xml:space="preserve"> таблицы № </w:t>
      </w:r>
      <w:r w:rsidR="00802BAD">
        <w:t>6</w:t>
      </w:r>
      <w:r w:rsidR="00284974" w:rsidRPr="00751416">
        <w:t xml:space="preserve"> в указанных диапазонах, устанавливаются дифференцированно исходя из объема и сложности выполняемой работы в пределах фонда оплаты труда учреждения</w:t>
      </w:r>
      <w:r w:rsidR="00026B6C">
        <w:t>.</w:t>
      </w:r>
    </w:p>
    <w:p w:rsidR="000F5247" w:rsidRPr="00751416" w:rsidRDefault="00EE4E5F" w:rsidP="004D3A10">
      <w:pPr>
        <w:autoSpaceDE w:val="0"/>
        <w:autoSpaceDN w:val="0"/>
        <w:adjustRightInd w:val="0"/>
        <w:spacing w:after="200"/>
        <w:jc w:val="both"/>
      </w:pPr>
      <w:r>
        <w:t>5.</w:t>
      </w:r>
      <w:r w:rsidR="000F5247">
        <w:t>При выполнении дополнительной работы</w:t>
      </w:r>
      <w:r w:rsidR="00B9044E">
        <w:t>,</w:t>
      </w:r>
      <w:r w:rsidRPr="00EE4E5F">
        <w:t xml:space="preserve"> связанной с обеспечением образовательного процесса</w:t>
      </w:r>
      <w:r w:rsidR="00B9044E">
        <w:t>, но не  входящий в основные  должностные обязанности (трудовые функции</w:t>
      </w:r>
      <w:proofErr w:type="gramStart"/>
      <w:r w:rsidR="00B9044E">
        <w:t xml:space="preserve"> )</w:t>
      </w:r>
      <w:proofErr w:type="gramEnd"/>
      <w:r w:rsidR="00B9044E">
        <w:t xml:space="preserve"> работников, предусмотренные </w:t>
      </w:r>
      <w:r w:rsidR="0044018E">
        <w:t>трудовым договором, работникам  устанавливаются доплаты за осуще</w:t>
      </w:r>
      <w:r>
        <w:t>ствления  дополнительной работы</w:t>
      </w:r>
      <w:r w:rsidR="0044018E">
        <w:t>,</w:t>
      </w:r>
      <w:r>
        <w:t xml:space="preserve"> </w:t>
      </w:r>
      <w:r w:rsidR="0044018E">
        <w:t>не входящие в круг основных должностных обязанностей,  соответствии с  таблицей</w:t>
      </w:r>
      <w:r w:rsidR="00B9044E">
        <w:t xml:space="preserve"> </w:t>
      </w:r>
      <w:r w:rsidR="0044018E">
        <w:t xml:space="preserve"> № 6.</w:t>
      </w:r>
    </w:p>
    <w:p w:rsidR="00751416" w:rsidRPr="00751416" w:rsidRDefault="00802BAD" w:rsidP="00751416">
      <w:pPr>
        <w:autoSpaceDE w:val="0"/>
        <w:autoSpaceDN w:val="0"/>
        <w:spacing w:line="235" w:lineRule="auto"/>
        <w:jc w:val="both"/>
      </w:pPr>
      <w:r>
        <w:lastRenderedPageBreak/>
        <w:t>3.4.7.</w:t>
      </w:r>
      <w:r w:rsidR="00751416" w:rsidRPr="00751416">
        <w:t xml:space="preserve"> Объем средств, направленных на установление доплат за осуществление дополнительной работы, не входящей в круг основных должностных обязанностей (без учета доплаты за обеспечение проведения государственной  итоговой аттестации), не должен превышать от планового фонда оплаты труда, исчисленного исходя из должностных окладов, ставок заработной платы и надбавок за квалификацию при наличии квалификационной категории:</w:t>
      </w:r>
    </w:p>
    <w:p w:rsidR="00751416" w:rsidRPr="00751416" w:rsidRDefault="00751416" w:rsidP="00751416">
      <w:pPr>
        <w:autoSpaceDE w:val="0"/>
        <w:autoSpaceDN w:val="0"/>
        <w:spacing w:line="235" w:lineRule="auto"/>
        <w:jc w:val="both"/>
      </w:pPr>
      <w:r w:rsidRPr="00751416">
        <w:t>20 процентов – в общеобразовательных учреждениях;</w:t>
      </w:r>
    </w:p>
    <w:p w:rsidR="00751416" w:rsidRPr="00751416" w:rsidRDefault="00751416" w:rsidP="00751416">
      <w:pPr>
        <w:autoSpaceDE w:val="0"/>
        <w:autoSpaceDN w:val="0"/>
        <w:adjustRightInd w:val="0"/>
        <w:spacing w:after="200"/>
        <w:jc w:val="both"/>
      </w:pPr>
      <w:r w:rsidRPr="00751416">
        <w:t>5 процентов – в учреждениях дошкольного образования, учреждениях дополнительного образования</w:t>
      </w:r>
    </w:p>
    <w:p w:rsidR="00725534" w:rsidRDefault="00725534" w:rsidP="00751416">
      <w:pPr>
        <w:autoSpaceDE w:val="0"/>
        <w:autoSpaceDN w:val="0"/>
        <w:adjustRightInd w:val="0"/>
        <w:jc w:val="both"/>
      </w:pPr>
      <w:r>
        <w:t xml:space="preserve"> 3.5. При наличии оснований выплаты компенсационного характера  могут устанавливаться работникам при выполнении работ в рамках основного трудового договора (дополнительного  соглашения к трудовому договору и трудового договора по совместительству)</w:t>
      </w:r>
    </w:p>
    <w:p w:rsidR="00751416" w:rsidRPr="00751416" w:rsidRDefault="00751416" w:rsidP="00751416">
      <w:pPr>
        <w:autoSpaceDE w:val="0"/>
        <w:autoSpaceDN w:val="0"/>
        <w:adjustRightInd w:val="0"/>
        <w:jc w:val="both"/>
      </w:pPr>
      <w:r w:rsidRPr="00751416">
        <w:t>Выплаты компенсационного характера могут устанавливаться работнику по основной работе и работе,  осуществляемой по совместительству, в зависимости от условий работы и содержания выполняемых работ.</w:t>
      </w:r>
    </w:p>
    <w:p w:rsidR="00751416" w:rsidRPr="00751416" w:rsidRDefault="00751416" w:rsidP="00751416">
      <w:pPr>
        <w:autoSpaceDE w:val="0"/>
        <w:autoSpaceDN w:val="0"/>
        <w:adjustRightInd w:val="0"/>
        <w:spacing w:after="200"/>
        <w:rPr>
          <w:rFonts w:eastAsia="Calibri"/>
          <w:lang w:eastAsia="en-US"/>
        </w:rPr>
      </w:pPr>
    </w:p>
    <w:p w:rsidR="004D3A10" w:rsidRPr="00E26D03" w:rsidRDefault="004D3A10" w:rsidP="00751416">
      <w:pPr>
        <w:autoSpaceDE w:val="0"/>
        <w:autoSpaceDN w:val="0"/>
        <w:adjustRightInd w:val="0"/>
        <w:spacing w:after="200"/>
        <w:jc w:val="center"/>
        <w:rPr>
          <w:rFonts w:eastAsia="Calibri"/>
          <w:b/>
          <w:lang w:eastAsia="en-US"/>
        </w:rPr>
      </w:pPr>
      <w:r w:rsidRPr="00E26D03">
        <w:rPr>
          <w:rFonts w:eastAsia="Calibri"/>
          <w:b/>
          <w:lang w:eastAsia="en-US"/>
        </w:rPr>
        <w:t xml:space="preserve">4. Порядок и условия установления выплат </w:t>
      </w:r>
      <w:r>
        <w:rPr>
          <w:rFonts w:eastAsia="Calibri"/>
          <w:b/>
          <w:lang w:eastAsia="en-US"/>
        </w:rPr>
        <w:t xml:space="preserve"> </w:t>
      </w:r>
      <w:r w:rsidRPr="00E26D03">
        <w:rPr>
          <w:rFonts w:eastAsia="Calibri"/>
          <w:b/>
          <w:lang w:eastAsia="en-US"/>
        </w:rPr>
        <w:t>стимулирующего характера</w:t>
      </w:r>
    </w:p>
    <w:p w:rsidR="004D3A10" w:rsidRDefault="004D3A10" w:rsidP="00FA47E9">
      <w:pPr>
        <w:autoSpaceDE w:val="0"/>
        <w:autoSpaceDN w:val="0"/>
        <w:adjustRightInd w:val="0"/>
        <w:ind w:firstLine="567"/>
        <w:jc w:val="both"/>
        <w:rPr>
          <w:rFonts w:eastAsia="Calibri"/>
          <w:lang w:eastAsia="en-US"/>
        </w:rPr>
      </w:pPr>
      <w:r w:rsidRPr="00E26D03">
        <w:rPr>
          <w:rFonts w:eastAsia="Calibri"/>
          <w:lang w:eastAsia="en-US"/>
        </w:rPr>
        <w:t>4.1. Работникам образовательного учреждения устанавливаются следующие виды выплат стимулирующего характера:</w:t>
      </w:r>
    </w:p>
    <w:p w:rsidR="004D3A10" w:rsidRDefault="004D3A10" w:rsidP="00026B6C">
      <w:pPr>
        <w:numPr>
          <w:ilvl w:val="0"/>
          <w:numId w:val="2"/>
        </w:numPr>
        <w:autoSpaceDE w:val="0"/>
        <w:autoSpaceDN w:val="0"/>
        <w:adjustRightInd w:val="0"/>
        <w:ind w:left="714" w:hanging="357"/>
        <w:jc w:val="both"/>
        <w:rPr>
          <w:rFonts w:eastAsia="Calibri"/>
          <w:lang w:eastAsia="en-US"/>
        </w:rPr>
      </w:pPr>
      <w:r w:rsidRPr="00CE32DF">
        <w:rPr>
          <w:rFonts w:eastAsia="Calibri"/>
          <w:lang w:eastAsia="en-US"/>
        </w:rPr>
        <w:t>за интенсивность и высокие результаты работы;</w:t>
      </w:r>
    </w:p>
    <w:p w:rsidR="004D3A10" w:rsidRDefault="004D3A10" w:rsidP="00026B6C">
      <w:pPr>
        <w:numPr>
          <w:ilvl w:val="0"/>
          <w:numId w:val="2"/>
        </w:numPr>
        <w:autoSpaceDE w:val="0"/>
        <w:autoSpaceDN w:val="0"/>
        <w:adjustRightInd w:val="0"/>
        <w:ind w:left="714" w:hanging="357"/>
        <w:jc w:val="both"/>
        <w:rPr>
          <w:rFonts w:eastAsia="Calibri"/>
          <w:lang w:eastAsia="en-US"/>
        </w:rPr>
      </w:pPr>
      <w:r w:rsidRPr="00CE32DF">
        <w:rPr>
          <w:rFonts w:eastAsia="Calibri"/>
          <w:lang w:eastAsia="en-US"/>
        </w:rPr>
        <w:t>за качество выполняемых работ;</w:t>
      </w:r>
    </w:p>
    <w:p w:rsidR="004D3A10" w:rsidRDefault="004D3A10" w:rsidP="00026B6C">
      <w:pPr>
        <w:numPr>
          <w:ilvl w:val="0"/>
          <w:numId w:val="2"/>
        </w:numPr>
        <w:autoSpaceDE w:val="0"/>
        <w:autoSpaceDN w:val="0"/>
        <w:adjustRightInd w:val="0"/>
        <w:ind w:left="714" w:hanging="357"/>
        <w:jc w:val="both"/>
        <w:rPr>
          <w:rFonts w:eastAsia="Calibri"/>
          <w:lang w:eastAsia="en-US"/>
        </w:rPr>
      </w:pPr>
      <w:r w:rsidRPr="00CE32DF">
        <w:rPr>
          <w:rFonts w:eastAsia="Calibri"/>
          <w:lang w:eastAsia="en-US"/>
        </w:rPr>
        <w:t>за выслугу лет;</w:t>
      </w:r>
    </w:p>
    <w:p w:rsidR="004D3A10" w:rsidRDefault="004D3A10" w:rsidP="00026B6C">
      <w:pPr>
        <w:numPr>
          <w:ilvl w:val="0"/>
          <w:numId w:val="2"/>
        </w:numPr>
        <w:autoSpaceDE w:val="0"/>
        <w:autoSpaceDN w:val="0"/>
        <w:adjustRightInd w:val="0"/>
        <w:ind w:left="714" w:hanging="357"/>
        <w:jc w:val="both"/>
        <w:rPr>
          <w:rFonts w:eastAsia="Calibri"/>
          <w:lang w:eastAsia="en-US"/>
        </w:rPr>
      </w:pPr>
      <w:r w:rsidRPr="00CE32DF">
        <w:rPr>
          <w:rFonts w:eastAsia="Calibri"/>
          <w:lang w:eastAsia="en-US"/>
        </w:rPr>
        <w:t>премиальные выплаты по итогам работы;</w:t>
      </w:r>
    </w:p>
    <w:p w:rsidR="004D3A10" w:rsidRPr="00CE32DF" w:rsidRDefault="004D3A10" w:rsidP="00751416">
      <w:pPr>
        <w:numPr>
          <w:ilvl w:val="0"/>
          <w:numId w:val="2"/>
        </w:numPr>
        <w:autoSpaceDE w:val="0"/>
        <w:autoSpaceDN w:val="0"/>
        <w:adjustRightInd w:val="0"/>
        <w:ind w:left="714" w:hanging="357"/>
        <w:jc w:val="both"/>
        <w:rPr>
          <w:rFonts w:eastAsia="Calibri"/>
          <w:lang w:eastAsia="en-US"/>
        </w:rPr>
      </w:pPr>
      <w:r w:rsidRPr="00CE32DF">
        <w:rPr>
          <w:rFonts w:eastAsia="Calibri"/>
          <w:lang w:eastAsia="en-US"/>
        </w:rPr>
        <w:t>иные выплаты стимулирующего характера.</w:t>
      </w:r>
    </w:p>
    <w:p w:rsidR="004D3A10" w:rsidRPr="00E26D03" w:rsidRDefault="004D3A10" w:rsidP="00FA47E9">
      <w:pPr>
        <w:autoSpaceDE w:val="0"/>
        <w:autoSpaceDN w:val="0"/>
        <w:adjustRightInd w:val="0"/>
        <w:ind w:firstLine="567"/>
        <w:jc w:val="both"/>
        <w:rPr>
          <w:rFonts w:eastAsia="Calibri"/>
          <w:lang w:eastAsia="en-US"/>
        </w:rPr>
      </w:pPr>
      <w:r w:rsidRPr="00E26D03">
        <w:rPr>
          <w:rFonts w:eastAsia="Calibri"/>
          <w:lang w:eastAsia="en-US"/>
        </w:rPr>
        <w:t>4.2. К выплатам стимулирующего характера относятся выплаты, направленные на стимулирование работника к качественному результату труда, повышению своего профессионального уровня и квалификации, а также поощрение за выполненную работу.</w:t>
      </w:r>
    </w:p>
    <w:p w:rsidR="004D3A10" w:rsidRPr="00E26D03" w:rsidRDefault="004D3A10" w:rsidP="002378DC">
      <w:pPr>
        <w:ind w:firstLine="567"/>
        <w:jc w:val="both"/>
        <w:rPr>
          <w:rFonts w:eastAsia="Calibri"/>
          <w:kern w:val="1"/>
          <w:lang w:eastAsia="en-US"/>
        </w:rPr>
      </w:pPr>
      <w:r w:rsidRPr="00E26D03">
        <w:rPr>
          <w:rFonts w:eastAsia="Calibri"/>
          <w:kern w:val="1"/>
          <w:lang w:eastAsia="en-US"/>
        </w:rPr>
        <w:t xml:space="preserve">Надбавки за интенсивность и высокие результаты работы, за качество выполняемых работ и премиальные выплаты по итогам работы устанавливаются на основе показателей и критериев, позволяющих оценить результативность и эффективность труда работников, в пределах фонда оплаты труда МБДОУ. </w:t>
      </w:r>
    </w:p>
    <w:p w:rsidR="004D3A10" w:rsidRPr="00E26D03" w:rsidRDefault="00EC76DF" w:rsidP="00FA47E9">
      <w:pPr>
        <w:autoSpaceDE w:val="0"/>
        <w:autoSpaceDN w:val="0"/>
        <w:adjustRightInd w:val="0"/>
        <w:ind w:firstLine="567"/>
        <w:jc w:val="both"/>
        <w:rPr>
          <w:rFonts w:eastAsia="Calibri"/>
          <w:kern w:val="2"/>
          <w:lang w:eastAsia="en-US"/>
        </w:rPr>
      </w:pPr>
      <w:bookmarkStart w:id="5" w:name="sub_735"/>
      <w:r>
        <w:rPr>
          <w:rFonts w:eastAsia="Calibri"/>
          <w:kern w:val="2"/>
          <w:lang w:eastAsia="en-US"/>
        </w:rPr>
        <w:t>4.3</w:t>
      </w:r>
      <w:r w:rsidR="004D3A10" w:rsidRPr="00E26D03">
        <w:rPr>
          <w:rFonts w:eastAsia="Calibri"/>
          <w:kern w:val="2"/>
          <w:lang w:eastAsia="en-US"/>
        </w:rPr>
        <w:t xml:space="preserve">. </w:t>
      </w:r>
      <w:bookmarkEnd w:id="5"/>
      <w:r w:rsidR="004D3A10" w:rsidRPr="00E26D03">
        <w:rPr>
          <w:rFonts w:eastAsia="Calibri"/>
          <w:kern w:val="2"/>
          <w:lang w:eastAsia="en-US"/>
        </w:rPr>
        <w:t>Надбавка за интенсивность и высокие результаты работы устанавливаются:</w:t>
      </w:r>
    </w:p>
    <w:p w:rsidR="004D3A10" w:rsidRPr="00E26D03" w:rsidRDefault="00EC76DF" w:rsidP="00FA47E9">
      <w:pPr>
        <w:autoSpaceDE w:val="0"/>
        <w:autoSpaceDN w:val="0"/>
        <w:adjustRightInd w:val="0"/>
        <w:ind w:firstLine="567"/>
        <w:jc w:val="both"/>
        <w:rPr>
          <w:rFonts w:eastAsia="Calibri"/>
          <w:kern w:val="2"/>
          <w:lang w:eastAsia="en-US"/>
        </w:rPr>
      </w:pPr>
      <w:r>
        <w:rPr>
          <w:rFonts w:eastAsia="Calibri"/>
          <w:kern w:val="2"/>
          <w:lang w:eastAsia="en-US"/>
        </w:rPr>
        <w:t>4.3</w:t>
      </w:r>
      <w:r w:rsidR="004D3A10" w:rsidRPr="00E26D03">
        <w:rPr>
          <w:rFonts w:eastAsia="Calibri"/>
          <w:kern w:val="2"/>
          <w:lang w:eastAsia="en-US"/>
        </w:rPr>
        <w:t>.1. Педагогическим работникам в зависимости от результативности труда и качества работы по организации образовательного процесса.</w:t>
      </w:r>
    </w:p>
    <w:p w:rsidR="004D3A10" w:rsidRPr="00E26D03" w:rsidRDefault="004D3A10" w:rsidP="001B1EC8">
      <w:pPr>
        <w:autoSpaceDE w:val="0"/>
        <w:autoSpaceDN w:val="0"/>
        <w:adjustRightInd w:val="0"/>
        <w:ind w:firstLine="709"/>
        <w:jc w:val="both"/>
        <w:rPr>
          <w:rFonts w:eastAsia="Calibri"/>
          <w:kern w:val="2"/>
          <w:lang w:eastAsia="en-US"/>
        </w:rPr>
      </w:pPr>
      <w:r w:rsidRPr="00E26D03">
        <w:rPr>
          <w:rFonts w:eastAsia="Calibri"/>
          <w:kern w:val="2"/>
          <w:lang w:eastAsia="en-US"/>
        </w:rPr>
        <w:t>Надбавка за интенсивность и высокие результаты работы устанавливается в процентах от должностного оклада (педагогическим работникам, для которых установлены нормы часов педагогической работы за ставку заработной платы – от заработной платы, исчисленной из ставки заработной платы и установленного объема учебной нагрузки) или в абсолютном размере. Порядок ее установления и размеры в зависимости от достигнутых показателей, а также критерии оценки результативности и качества труда педагогических работников определяются МБДОУ</w:t>
      </w:r>
      <w:proofErr w:type="gramStart"/>
      <w:r w:rsidRPr="00E26D03">
        <w:rPr>
          <w:rFonts w:eastAsia="Calibri"/>
          <w:kern w:val="2"/>
          <w:lang w:eastAsia="en-US"/>
        </w:rPr>
        <w:t xml:space="preserve"> </w:t>
      </w:r>
      <w:r w:rsidR="00217916">
        <w:rPr>
          <w:rFonts w:eastAsia="Calibri"/>
          <w:kern w:val="2"/>
          <w:lang w:eastAsia="en-US"/>
        </w:rPr>
        <w:t>.</w:t>
      </w:r>
      <w:proofErr w:type="gramEnd"/>
    </w:p>
    <w:p w:rsidR="004D3A10" w:rsidRPr="00E26D03" w:rsidRDefault="004D3A10" w:rsidP="004D3A10">
      <w:pPr>
        <w:autoSpaceDE w:val="0"/>
        <w:autoSpaceDN w:val="0"/>
        <w:adjustRightInd w:val="0"/>
        <w:spacing w:after="200"/>
        <w:ind w:firstLine="709"/>
        <w:jc w:val="both"/>
        <w:rPr>
          <w:rFonts w:eastAsia="Calibri"/>
          <w:kern w:val="2"/>
          <w:lang w:eastAsia="en-US"/>
        </w:rPr>
      </w:pPr>
      <w:r w:rsidRPr="00E26D03">
        <w:rPr>
          <w:rFonts w:eastAsia="Calibri"/>
          <w:kern w:val="2"/>
          <w:lang w:eastAsia="en-US"/>
        </w:rPr>
        <w:t>Конкретные размеры надбавки за интенсивность и высокие результаты работы по результатам оценки труда педагогических работников утверждаются приказом руководителя МБДОУ.</w:t>
      </w:r>
    </w:p>
    <w:p w:rsidR="00751416" w:rsidRPr="00976845" w:rsidRDefault="00EC76DF" w:rsidP="00FA47E9">
      <w:pPr>
        <w:autoSpaceDE w:val="0"/>
        <w:autoSpaceDN w:val="0"/>
        <w:ind w:firstLine="567"/>
        <w:jc w:val="both"/>
      </w:pPr>
      <w:bookmarkStart w:id="6" w:name="sub_736"/>
      <w:r>
        <w:rPr>
          <w:rFonts w:eastAsia="Calibri"/>
          <w:kern w:val="2"/>
          <w:lang w:eastAsia="en-US"/>
        </w:rPr>
        <w:t>4.4</w:t>
      </w:r>
      <w:r w:rsidR="004D3A10" w:rsidRPr="00976845">
        <w:rPr>
          <w:rFonts w:eastAsia="Calibri"/>
          <w:kern w:val="2"/>
          <w:lang w:eastAsia="en-US"/>
        </w:rPr>
        <w:t xml:space="preserve">. </w:t>
      </w:r>
      <w:bookmarkEnd w:id="6"/>
      <w:r w:rsidR="00751416" w:rsidRPr="00976845">
        <w:t xml:space="preserve"> Надбавка за качество выполняемых работ в размере до 200 процентов должностного оклада (ставки заработной платы) устанавливается работникам с учетом уровня профессиональной подготовленности, сложности, важности и качества выполняемой работы, степени самостоятельности и ответственности при выполнении поставленных задач. </w:t>
      </w:r>
    </w:p>
    <w:p w:rsidR="00710293" w:rsidRPr="00710293" w:rsidRDefault="00710293" w:rsidP="00710293">
      <w:pPr>
        <w:autoSpaceDE w:val="0"/>
        <w:autoSpaceDN w:val="0"/>
        <w:ind w:firstLine="709"/>
        <w:jc w:val="both"/>
      </w:pPr>
      <w:r w:rsidRPr="00710293">
        <w:lastRenderedPageBreak/>
        <w:t>Решение об установлении надбавки за качество выполняемых работ и ее размерах принимается:</w:t>
      </w:r>
    </w:p>
    <w:p w:rsidR="00710293" w:rsidRPr="00710293" w:rsidRDefault="00710293" w:rsidP="00710293">
      <w:pPr>
        <w:autoSpaceDE w:val="0"/>
        <w:autoSpaceDN w:val="0"/>
        <w:ind w:firstLine="709"/>
        <w:jc w:val="both"/>
      </w:pPr>
      <w:r w:rsidRPr="00710293">
        <w:t>руководителю учреждения – отделом образования</w:t>
      </w:r>
      <w:r w:rsidR="0018693C">
        <w:t xml:space="preserve"> Администрации </w:t>
      </w:r>
      <w:proofErr w:type="gramStart"/>
      <w:r w:rsidR="0018693C">
        <w:t>Матвеево-Курганского</w:t>
      </w:r>
      <w:proofErr w:type="gramEnd"/>
      <w:r w:rsidR="0018693C">
        <w:t xml:space="preserve"> района</w:t>
      </w:r>
      <w:r w:rsidRPr="00710293">
        <w:t>, в соответствии с утвержденным им порядком;</w:t>
      </w:r>
    </w:p>
    <w:p w:rsidR="00710293" w:rsidRPr="0040593A" w:rsidRDefault="00710293" w:rsidP="00710293">
      <w:pPr>
        <w:autoSpaceDE w:val="0"/>
        <w:autoSpaceDN w:val="0"/>
        <w:ind w:firstLine="709"/>
        <w:jc w:val="both"/>
        <w:rPr>
          <w:sz w:val="28"/>
          <w:szCs w:val="28"/>
        </w:rPr>
      </w:pPr>
      <w:r w:rsidRPr="00710293">
        <w:t>работникам учреждения – руководителем учреждения в соответствии</w:t>
      </w:r>
      <w:r w:rsidRPr="0040593A">
        <w:rPr>
          <w:sz w:val="28"/>
          <w:szCs w:val="28"/>
        </w:rPr>
        <w:t xml:space="preserve"> </w:t>
      </w:r>
      <w:r w:rsidRPr="00710293">
        <w:t>с порядком, утвержденным локальным нормативным актом.</w:t>
      </w:r>
    </w:p>
    <w:p w:rsidR="00751416" w:rsidRPr="00976845" w:rsidRDefault="009124A1" w:rsidP="00FA47E9">
      <w:pPr>
        <w:autoSpaceDE w:val="0"/>
        <w:autoSpaceDN w:val="0"/>
        <w:ind w:firstLine="567"/>
        <w:jc w:val="both"/>
      </w:pPr>
      <w:r w:rsidRPr="00976845">
        <w:t xml:space="preserve"> </w:t>
      </w:r>
      <w:r w:rsidR="00751416" w:rsidRPr="00976845">
        <w:t>Заместителям руководителя учреждения, надбавка за качество выполняемых работ устанавливается руководителем учреждения в соответствии с локальным нормативным актом, но не более размера надбавки за качество выполняемых работ, установленного руководителю учреждения.</w:t>
      </w:r>
    </w:p>
    <w:p w:rsidR="00710293" w:rsidRDefault="004D3A10" w:rsidP="006B41E5">
      <w:pPr>
        <w:autoSpaceDE w:val="0"/>
        <w:autoSpaceDN w:val="0"/>
        <w:adjustRightInd w:val="0"/>
        <w:ind w:firstLine="567"/>
        <w:jc w:val="both"/>
        <w:rPr>
          <w:rFonts w:eastAsia="Calibri"/>
          <w:kern w:val="2"/>
          <w:lang w:eastAsia="en-US"/>
        </w:rPr>
      </w:pPr>
      <w:r w:rsidRPr="00976845">
        <w:rPr>
          <w:rFonts w:eastAsia="Calibri"/>
          <w:kern w:val="2"/>
          <w:lang w:eastAsia="en-US"/>
        </w:rPr>
        <w:t>При изменении в течение календарного года размера надбавки за качество выполняемых работ руководителю МБДОУ, в том числе в связи со сменой руководителя МБДОУ, установленные размеры надбавок за качество выполняемых работ заместителям руководителя МБДОУ могут быть сохранены в прежних размерах до конца текущего календарного года.</w:t>
      </w:r>
    </w:p>
    <w:p w:rsidR="00C635C3" w:rsidRPr="00976845" w:rsidRDefault="00C635C3" w:rsidP="006B41E5">
      <w:pPr>
        <w:autoSpaceDE w:val="0"/>
        <w:autoSpaceDN w:val="0"/>
        <w:adjustRightInd w:val="0"/>
        <w:ind w:firstLine="567"/>
        <w:jc w:val="both"/>
        <w:rPr>
          <w:rFonts w:eastAsia="Calibri"/>
          <w:kern w:val="2"/>
          <w:lang w:eastAsia="en-US"/>
        </w:rPr>
      </w:pPr>
      <w:r w:rsidRPr="00976845">
        <w:t>Средства на выплату надбавки за качество выполняемых работ не предусматриваются при планировании расходов средств бюджета на финансовое обеспечение деятельности учреждений на очередной финансовый год и на плановый период.</w:t>
      </w:r>
    </w:p>
    <w:p w:rsidR="00C635C3" w:rsidRPr="00956E3D" w:rsidRDefault="00EC76DF" w:rsidP="00FA47E9">
      <w:pPr>
        <w:autoSpaceDE w:val="0"/>
        <w:autoSpaceDN w:val="0"/>
        <w:adjustRightInd w:val="0"/>
        <w:ind w:firstLine="567"/>
        <w:jc w:val="both"/>
        <w:rPr>
          <w:rFonts w:eastAsia="Calibri"/>
          <w:kern w:val="2"/>
        </w:rPr>
      </w:pPr>
      <w:r>
        <w:rPr>
          <w:rFonts w:eastAsia="Calibri"/>
          <w:kern w:val="2"/>
        </w:rPr>
        <w:t>4.5.</w:t>
      </w:r>
      <w:r w:rsidR="00C635C3" w:rsidRPr="00976845">
        <w:rPr>
          <w:rFonts w:eastAsia="Calibri"/>
          <w:kern w:val="2"/>
        </w:rPr>
        <w:t xml:space="preserve"> </w:t>
      </w:r>
      <w:proofErr w:type="gramStart"/>
      <w:r w:rsidR="00C635C3" w:rsidRPr="00976845">
        <w:t xml:space="preserve">Надбавка за выслугу лет устанавливается руководителям, специалистам и служащим (в том числе относящимся к учебно-вспомогательному персоналу в соответствии с приказом </w:t>
      </w:r>
      <w:proofErr w:type="spellStart"/>
      <w:r w:rsidR="00C635C3" w:rsidRPr="00976845">
        <w:t>Минздравсоцразвития</w:t>
      </w:r>
      <w:proofErr w:type="spellEnd"/>
      <w:r w:rsidR="00C635C3" w:rsidRPr="00956E3D">
        <w:t xml:space="preserve"> России от 26.08.2010 № 761н «Об утверждении Единого квалификационного справочника должностей руководителей, специалистов и служащих, раздел «Квалификационные характеристики должностей работников образования») в зависимости от общего количества лет, проработанных в государственных и муниципальных учреждениях, государственных органах и органах местного самоуправления.</w:t>
      </w:r>
      <w:proofErr w:type="gramEnd"/>
    </w:p>
    <w:p w:rsidR="00234DE2" w:rsidRPr="00D42054" w:rsidRDefault="006B41E5" w:rsidP="007B6587">
      <w:pPr>
        <w:shd w:val="clear" w:color="auto" w:fill="FFFFFF"/>
        <w:ind w:firstLine="567"/>
        <w:jc w:val="both"/>
        <w:textAlignment w:val="baseline"/>
        <w:rPr>
          <w:rFonts w:eastAsia="Calibri"/>
          <w:lang w:eastAsia="en-US"/>
        </w:rPr>
      </w:pPr>
      <w:r>
        <w:rPr>
          <w:rFonts w:eastAsia="Calibri"/>
          <w:lang w:eastAsia="en-US"/>
        </w:rPr>
        <w:t>.</w:t>
      </w:r>
      <w:r w:rsidR="00234DE2" w:rsidRPr="00D42054">
        <w:rPr>
          <w:rFonts w:eastAsia="Calibri"/>
          <w:lang w:eastAsia="en-US"/>
        </w:rPr>
        <w:t>Надбавка за выслугу лет устанавливается в процентах от должностного оклада (</w:t>
      </w:r>
      <w:r w:rsidR="00234DE2" w:rsidRPr="00D42054">
        <w:t>педагогическим работникам,  для которых предусмотрены нормы часов педагогической работы за ставку заработной платы, – от заработной платы, исчисленной из ставки заработной платы и установленного объема педагогической работы</w:t>
      </w:r>
      <w:r w:rsidR="00234DE2" w:rsidRPr="00D42054">
        <w:rPr>
          <w:rFonts w:eastAsia="Calibri"/>
          <w:lang w:eastAsia="en-US"/>
        </w:rPr>
        <w:t>).</w:t>
      </w:r>
    </w:p>
    <w:p w:rsidR="00234DE2" w:rsidRPr="00D42054" w:rsidRDefault="00234DE2" w:rsidP="00234DE2">
      <w:pPr>
        <w:shd w:val="clear" w:color="auto" w:fill="FFFFFF"/>
        <w:ind w:firstLine="709"/>
        <w:jc w:val="both"/>
        <w:textAlignment w:val="baseline"/>
      </w:pPr>
      <w:r w:rsidRPr="00D42054">
        <w:rPr>
          <w:rFonts w:eastAsia="Calibri"/>
          <w:lang w:eastAsia="en-US"/>
        </w:rPr>
        <w:t xml:space="preserve">Размер надбавки за выслугу лет устанавливается в зависимости  от стажа работы (службы) в государственных и муниципальных учреждениях, государственных органах и органах местного самоуправления в соответствии с </w:t>
      </w:r>
      <w:r w:rsidR="007B6587">
        <w:t>таблицей № </w:t>
      </w:r>
      <w:r w:rsidR="00792632">
        <w:t>7</w:t>
      </w:r>
    </w:p>
    <w:p w:rsidR="00E440A1" w:rsidRDefault="00E440A1" w:rsidP="00BB55AB">
      <w:pPr>
        <w:autoSpaceDE w:val="0"/>
        <w:autoSpaceDN w:val="0"/>
        <w:jc w:val="right"/>
        <w:rPr>
          <w:sz w:val="28"/>
          <w:szCs w:val="28"/>
        </w:rPr>
      </w:pPr>
    </w:p>
    <w:p w:rsidR="006222CF" w:rsidRDefault="00234DE2" w:rsidP="00BB55AB">
      <w:pPr>
        <w:autoSpaceDE w:val="0"/>
        <w:autoSpaceDN w:val="0"/>
        <w:jc w:val="right"/>
        <w:rPr>
          <w:sz w:val="28"/>
          <w:szCs w:val="28"/>
        </w:rPr>
      </w:pPr>
      <w:r w:rsidRPr="00583939">
        <w:rPr>
          <w:sz w:val="28"/>
          <w:szCs w:val="28"/>
        </w:rPr>
        <w:t>Таблица №</w:t>
      </w:r>
      <w:r w:rsidR="008D47D4">
        <w:rPr>
          <w:sz w:val="28"/>
          <w:szCs w:val="28"/>
        </w:rPr>
        <w:t xml:space="preserve"> 7</w:t>
      </w:r>
      <w:r w:rsidR="00C8631F">
        <w:rPr>
          <w:sz w:val="28"/>
          <w:szCs w:val="28"/>
        </w:rPr>
        <w:t xml:space="preserve"> </w:t>
      </w:r>
    </w:p>
    <w:p w:rsidR="00234DE2" w:rsidRPr="00583939" w:rsidRDefault="00234DE2" w:rsidP="00234DE2">
      <w:pPr>
        <w:autoSpaceDE w:val="0"/>
        <w:autoSpaceDN w:val="0"/>
        <w:jc w:val="center"/>
        <w:rPr>
          <w:sz w:val="28"/>
          <w:szCs w:val="28"/>
        </w:rPr>
      </w:pPr>
      <w:r w:rsidRPr="00583939">
        <w:rPr>
          <w:sz w:val="28"/>
          <w:szCs w:val="28"/>
        </w:rPr>
        <w:t xml:space="preserve">РАЗМЕРЫ </w:t>
      </w:r>
      <w:r>
        <w:rPr>
          <w:sz w:val="28"/>
          <w:szCs w:val="28"/>
        </w:rPr>
        <w:t>НАДБАВКИ</w:t>
      </w:r>
    </w:p>
    <w:p w:rsidR="00234DE2" w:rsidRDefault="00234DE2" w:rsidP="00234DE2">
      <w:pPr>
        <w:autoSpaceDE w:val="0"/>
        <w:autoSpaceDN w:val="0"/>
        <w:jc w:val="center"/>
        <w:rPr>
          <w:rFonts w:eastAsia="Calibri"/>
          <w:sz w:val="28"/>
          <w:szCs w:val="28"/>
          <w:lang w:eastAsia="en-US"/>
        </w:rPr>
      </w:pPr>
      <w:r w:rsidRPr="00583939">
        <w:rPr>
          <w:rFonts w:eastAsia="Calibri"/>
          <w:sz w:val="28"/>
          <w:szCs w:val="28"/>
          <w:lang w:eastAsia="en-US"/>
        </w:rPr>
        <w:t>за выслугу лет</w:t>
      </w:r>
      <w:r w:rsidR="006B41E5">
        <w:rPr>
          <w:rFonts w:eastAsia="Calibri"/>
          <w:sz w:val="28"/>
          <w:szCs w:val="28"/>
          <w:lang w:eastAsia="en-US"/>
        </w:rPr>
        <w:t>.</w:t>
      </w:r>
    </w:p>
    <w:p w:rsidR="00234DE2" w:rsidRPr="00583939" w:rsidRDefault="00234DE2" w:rsidP="00234DE2">
      <w:pPr>
        <w:autoSpaceDE w:val="0"/>
        <w:autoSpaceDN w:val="0"/>
        <w:jc w:val="right"/>
        <w:rPr>
          <w:sz w:val="28"/>
          <w:szCs w:val="28"/>
        </w:rPr>
      </w:pPr>
    </w:p>
    <w:tbl>
      <w:tblPr>
        <w:tblW w:w="498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553"/>
        <w:gridCol w:w="6987"/>
        <w:gridCol w:w="2330"/>
      </w:tblGrid>
      <w:tr w:rsidR="00234DE2" w:rsidRPr="002871CE" w:rsidTr="00E9325D">
        <w:tc>
          <w:tcPr>
            <w:tcW w:w="545" w:type="dxa"/>
            <w:tcBorders>
              <w:top w:val="single" w:sz="4" w:space="0" w:color="auto"/>
              <w:left w:val="single" w:sz="4" w:space="0" w:color="auto"/>
              <w:bottom w:val="single" w:sz="4" w:space="0" w:color="auto"/>
              <w:right w:val="single" w:sz="4" w:space="0" w:color="auto"/>
            </w:tcBorders>
            <w:hideMark/>
          </w:tcPr>
          <w:p w:rsidR="00234DE2" w:rsidRPr="002871CE" w:rsidRDefault="00234DE2" w:rsidP="00E9325D">
            <w:pPr>
              <w:autoSpaceDE w:val="0"/>
              <w:autoSpaceDN w:val="0"/>
              <w:jc w:val="center"/>
            </w:pPr>
            <w:r w:rsidRPr="002871CE">
              <w:t>№</w:t>
            </w:r>
          </w:p>
          <w:p w:rsidR="00234DE2" w:rsidRPr="002871CE" w:rsidRDefault="00234DE2" w:rsidP="00E9325D">
            <w:pPr>
              <w:autoSpaceDE w:val="0"/>
              <w:autoSpaceDN w:val="0"/>
              <w:jc w:val="center"/>
            </w:pPr>
            <w:proofErr w:type="gramStart"/>
            <w:r w:rsidRPr="002871CE">
              <w:t>п</w:t>
            </w:r>
            <w:proofErr w:type="gramEnd"/>
            <w:r w:rsidRPr="002871CE">
              <w:t>/п</w:t>
            </w:r>
          </w:p>
        </w:tc>
        <w:tc>
          <w:tcPr>
            <w:tcW w:w="6888" w:type="dxa"/>
            <w:tcBorders>
              <w:top w:val="single" w:sz="4" w:space="0" w:color="auto"/>
              <w:left w:val="single" w:sz="4" w:space="0" w:color="auto"/>
              <w:bottom w:val="single" w:sz="4" w:space="0" w:color="auto"/>
              <w:right w:val="single" w:sz="4" w:space="0" w:color="auto"/>
            </w:tcBorders>
            <w:hideMark/>
          </w:tcPr>
          <w:p w:rsidR="00234DE2" w:rsidRPr="002871CE" w:rsidRDefault="00234DE2" w:rsidP="00E9325D">
            <w:pPr>
              <w:autoSpaceDE w:val="0"/>
              <w:autoSpaceDN w:val="0"/>
              <w:jc w:val="center"/>
            </w:pPr>
            <w:r w:rsidRPr="002871CE">
              <w:t xml:space="preserve">Перечень </w:t>
            </w:r>
          </w:p>
          <w:p w:rsidR="00234DE2" w:rsidRPr="002871CE" w:rsidRDefault="00234DE2" w:rsidP="00E9325D">
            <w:pPr>
              <w:autoSpaceDE w:val="0"/>
              <w:autoSpaceDN w:val="0"/>
              <w:jc w:val="center"/>
            </w:pPr>
            <w:r w:rsidRPr="002871CE">
              <w:t xml:space="preserve">категорий работников </w:t>
            </w:r>
          </w:p>
        </w:tc>
        <w:tc>
          <w:tcPr>
            <w:tcW w:w="2297" w:type="dxa"/>
            <w:tcBorders>
              <w:top w:val="single" w:sz="4" w:space="0" w:color="auto"/>
              <w:left w:val="single" w:sz="4" w:space="0" w:color="auto"/>
              <w:bottom w:val="single" w:sz="4" w:space="0" w:color="auto"/>
              <w:right w:val="single" w:sz="4" w:space="0" w:color="auto"/>
            </w:tcBorders>
            <w:hideMark/>
          </w:tcPr>
          <w:p w:rsidR="00234DE2" w:rsidRPr="002871CE" w:rsidRDefault="00234DE2" w:rsidP="00E9325D">
            <w:pPr>
              <w:autoSpaceDE w:val="0"/>
              <w:autoSpaceDN w:val="0"/>
              <w:jc w:val="center"/>
            </w:pPr>
            <w:r w:rsidRPr="002871CE">
              <w:t>Размер надбавки</w:t>
            </w:r>
          </w:p>
          <w:p w:rsidR="00234DE2" w:rsidRPr="002871CE" w:rsidRDefault="00234DE2" w:rsidP="00E9325D">
            <w:pPr>
              <w:autoSpaceDE w:val="0"/>
              <w:autoSpaceDN w:val="0"/>
              <w:jc w:val="center"/>
            </w:pPr>
            <w:r w:rsidRPr="002871CE">
              <w:t>(процентов)</w:t>
            </w:r>
          </w:p>
        </w:tc>
      </w:tr>
    </w:tbl>
    <w:p w:rsidR="00234DE2" w:rsidRPr="002871CE" w:rsidRDefault="00234DE2" w:rsidP="00234DE2"/>
    <w:tbl>
      <w:tblPr>
        <w:tblW w:w="498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553"/>
        <w:gridCol w:w="6987"/>
        <w:gridCol w:w="2330"/>
      </w:tblGrid>
      <w:tr w:rsidR="00234DE2" w:rsidRPr="002871CE" w:rsidTr="00E9325D">
        <w:trPr>
          <w:tblHeader/>
        </w:trPr>
        <w:tc>
          <w:tcPr>
            <w:tcW w:w="545" w:type="dxa"/>
            <w:hideMark/>
          </w:tcPr>
          <w:p w:rsidR="00234DE2" w:rsidRPr="002871CE" w:rsidRDefault="00234DE2" w:rsidP="00E9325D">
            <w:pPr>
              <w:autoSpaceDE w:val="0"/>
              <w:autoSpaceDN w:val="0"/>
              <w:jc w:val="center"/>
              <w:rPr>
                <w:lang w:val="en-US"/>
              </w:rPr>
            </w:pPr>
            <w:r w:rsidRPr="002871CE">
              <w:rPr>
                <w:lang w:val="en-US"/>
              </w:rPr>
              <w:t>1</w:t>
            </w:r>
          </w:p>
        </w:tc>
        <w:tc>
          <w:tcPr>
            <w:tcW w:w="6888" w:type="dxa"/>
            <w:hideMark/>
          </w:tcPr>
          <w:p w:rsidR="00234DE2" w:rsidRPr="002871CE" w:rsidRDefault="00234DE2" w:rsidP="00E9325D">
            <w:pPr>
              <w:autoSpaceDE w:val="0"/>
              <w:autoSpaceDN w:val="0"/>
              <w:jc w:val="center"/>
              <w:rPr>
                <w:lang w:val="en-US"/>
              </w:rPr>
            </w:pPr>
            <w:r w:rsidRPr="002871CE">
              <w:rPr>
                <w:lang w:val="en-US"/>
              </w:rPr>
              <w:t>2</w:t>
            </w:r>
          </w:p>
        </w:tc>
        <w:tc>
          <w:tcPr>
            <w:tcW w:w="2297" w:type="dxa"/>
            <w:hideMark/>
          </w:tcPr>
          <w:p w:rsidR="00234DE2" w:rsidRPr="002871CE" w:rsidRDefault="00234DE2" w:rsidP="00E9325D">
            <w:pPr>
              <w:autoSpaceDE w:val="0"/>
              <w:autoSpaceDN w:val="0"/>
              <w:jc w:val="center"/>
              <w:rPr>
                <w:lang w:val="en-US"/>
              </w:rPr>
            </w:pPr>
            <w:r w:rsidRPr="002871CE">
              <w:rPr>
                <w:lang w:val="en-US"/>
              </w:rPr>
              <w:t>3</w:t>
            </w:r>
          </w:p>
        </w:tc>
      </w:tr>
      <w:tr w:rsidR="00234DE2" w:rsidRPr="002871CE" w:rsidTr="00E9325D">
        <w:tc>
          <w:tcPr>
            <w:tcW w:w="545" w:type="dxa"/>
            <w:hideMark/>
          </w:tcPr>
          <w:p w:rsidR="00234DE2" w:rsidRPr="002871CE" w:rsidRDefault="00234DE2" w:rsidP="00E9325D">
            <w:pPr>
              <w:autoSpaceDE w:val="0"/>
              <w:autoSpaceDN w:val="0"/>
              <w:jc w:val="center"/>
            </w:pPr>
            <w:r w:rsidRPr="002871CE">
              <w:t>1.</w:t>
            </w:r>
          </w:p>
        </w:tc>
        <w:tc>
          <w:tcPr>
            <w:tcW w:w="6888" w:type="dxa"/>
            <w:hideMark/>
          </w:tcPr>
          <w:p w:rsidR="00FB3A5D" w:rsidRDefault="00FB3A5D" w:rsidP="00FB3A5D">
            <w:pPr>
              <w:autoSpaceDE w:val="0"/>
              <w:autoSpaceDN w:val="0"/>
            </w:pPr>
            <w:r>
              <w:t xml:space="preserve">Руководитель учреждения, заместители руководителя учреждения, главный бухгалтер, руководители, специалисты и служащие, занимающие должности, включенные в ПКГ, утвержденные приказами </w:t>
            </w:r>
            <w:proofErr w:type="spellStart"/>
            <w:r>
              <w:t>Минздравсоцразвития</w:t>
            </w:r>
            <w:proofErr w:type="spellEnd"/>
            <w:r>
              <w:t xml:space="preserve"> России от 05.05.2008 № 216н, от 05.05.2008 № 217н, от 03.07.2008 № 305н, педагогические работники, не вошедшие в ПКГ, утвержденные приказом </w:t>
            </w:r>
            <w:proofErr w:type="spellStart"/>
            <w:r>
              <w:t>Минздравсоцразвития</w:t>
            </w:r>
            <w:proofErr w:type="spellEnd"/>
            <w:r>
              <w:t xml:space="preserve"> России </w:t>
            </w:r>
            <w:proofErr w:type="gramStart"/>
            <w:r>
              <w:t>от</w:t>
            </w:r>
            <w:proofErr w:type="gramEnd"/>
            <w:r>
              <w:t xml:space="preserve"> 05.05.2008 № 216н, </w:t>
            </w:r>
            <w:proofErr w:type="gramStart"/>
            <w:r>
              <w:t>при</w:t>
            </w:r>
            <w:proofErr w:type="gramEnd"/>
            <w:r>
              <w:t xml:space="preserve"> стаже работы (службы):</w:t>
            </w:r>
          </w:p>
          <w:p w:rsidR="00FB3A5D" w:rsidRDefault="00FB3A5D" w:rsidP="00FB3A5D">
            <w:pPr>
              <w:autoSpaceDE w:val="0"/>
              <w:autoSpaceDN w:val="0"/>
            </w:pPr>
            <w:r>
              <w:t>от 5 до 10 лет</w:t>
            </w:r>
          </w:p>
          <w:p w:rsidR="00FB3A5D" w:rsidRDefault="00FB3A5D" w:rsidP="00FB3A5D">
            <w:pPr>
              <w:autoSpaceDE w:val="0"/>
              <w:autoSpaceDN w:val="0"/>
            </w:pPr>
            <w:r>
              <w:t>от 10 до 15 лет</w:t>
            </w:r>
          </w:p>
          <w:p w:rsidR="00234DE2" w:rsidRPr="002871CE" w:rsidRDefault="00FB3A5D" w:rsidP="00FB3A5D">
            <w:pPr>
              <w:shd w:val="clear" w:color="auto" w:fill="FFFFFF"/>
              <w:jc w:val="both"/>
              <w:textAlignment w:val="baseline"/>
            </w:pPr>
            <w:r>
              <w:t>свыше 15 лет</w:t>
            </w:r>
          </w:p>
        </w:tc>
        <w:tc>
          <w:tcPr>
            <w:tcW w:w="2297" w:type="dxa"/>
          </w:tcPr>
          <w:p w:rsidR="00234DE2" w:rsidRPr="002871CE" w:rsidRDefault="00234DE2" w:rsidP="00E9325D">
            <w:pPr>
              <w:autoSpaceDE w:val="0"/>
              <w:autoSpaceDN w:val="0"/>
            </w:pPr>
          </w:p>
          <w:p w:rsidR="00234DE2" w:rsidRPr="002871CE" w:rsidRDefault="00234DE2" w:rsidP="00E9325D">
            <w:pPr>
              <w:autoSpaceDE w:val="0"/>
              <w:autoSpaceDN w:val="0"/>
              <w:jc w:val="center"/>
            </w:pPr>
          </w:p>
          <w:p w:rsidR="00234DE2" w:rsidRPr="002871CE" w:rsidRDefault="00234DE2" w:rsidP="00E9325D">
            <w:pPr>
              <w:autoSpaceDE w:val="0"/>
              <w:autoSpaceDN w:val="0"/>
              <w:jc w:val="center"/>
            </w:pPr>
          </w:p>
          <w:p w:rsidR="00234DE2" w:rsidRPr="002871CE" w:rsidRDefault="00234DE2" w:rsidP="00E9325D">
            <w:pPr>
              <w:autoSpaceDE w:val="0"/>
              <w:autoSpaceDN w:val="0"/>
              <w:jc w:val="center"/>
            </w:pPr>
          </w:p>
          <w:p w:rsidR="00234DE2" w:rsidRPr="002871CE" w:rsidRDefault="00234DE2" w:rsidP="000F123F">
            <w:pPr>
              <w:autoSpaceDE w:val="0"/>
              <w:autoSpaceDN w:val="0"/>
            </w:pPr>
          </w:p>
          <w:p w:rsidR="00234DE2" w:rsidRPr="002871CE" w:rsidRDefault="00234DE2" w:rsidP="00E9325D">
            <w:pPr>
              <w:autoSpaceDE w:val="0"/>
              <w:autoSpaceDN w:val="0"/>
              <w:jc w:val="center"/>
            </w:pPr>
          </w:p>
          <w:p w:rsidR="00FB3A5D" w:rsidRDefault="00FB3A5D" w:rsidP="00E9325D">
            <w:pPr>
              <w:autoSpaceDE w:val="0"/>
              <w:autoSpaceDN w:val="0"/>
              <w:jc w:val="center"/>
            </w:pPr>
          </w:p>
          <w:p w:rsidR="00FB3A5D" w:rsidRDefault="00FB3A5D" w:rsidP="00E9325D">
            <w:pPr>
              <w:autoSpaceDE w:val="0"/>
              <w:autoSpaceDN w:val="0"/>
              <w:jc w:val="center"/>
            </w:pPr>
          </w:p>
          <w:p w:rsidR="00234DE2" w:rsidRPr="002871CE" w:rsidRDefault="00234DE2" w:rsidP="00E9325D">
            <w:pPr>
              <w:autoSpaceDE w:val="0"/>
              <w:autoSpaceDN w:val="0"/>
              <w:jc w:val="center"/>
            </w:pPr>
            <w:r w:rsidRPr="002871CE">
              <w:t>10</w:t>
            </w:r>
          </w:p>
          <w:p w:rsidR="00234DE2" w:rsidRPr="002871CE" w:rsidRDefault="00234DE2" w:rsidP="00E9325D">
            <w:pPr>
              <w:autoSpaceDE w:val="0"/>
              <w:autoSpaceDN w:val="0"/>
              <w:jc w:val="center"/>
            </w:pPr>
            <w:r w:rsidRPr="002871CE">
              <w:t>15</w:t>
            </w:r>
          </w:p>
          <w:p w:rsidR="00234DE2" w:rsidRPr="002871CE" w:rsidRDefault="00234DE2" w:rsidP="00E9325D">
            <w:pPr>
              <w:autoSpaceDE w:val="0"/>
              <w:autoSpaceDN w:val="0"/>
              <w:jc w:val="center"/>
            </w:pPr>
            <w:r w:rsidRPr="002871CE">
              <w:t>20</w:t>
            </w:r>
          </w:p>
        </w:tc>
      </w:tr>
      <w:tr w:rsidR="00234DE2" w:rsidRPr="002871CE" w:rsidTr="00E9325D">
        <w:tc>
          <w:tcPr>
            <w:tcW w:w="545" w:type="dxa"/>
          </w:tcPr>
          <w:p w:rsidR="00234DE2" w:rsidRPr="002871CE" w:rsidRDefault="00234DE2" w:rsidP="00E9325D">
            <w:pPr>
              <w:autoSpaceDE w:val="0"/>
              <w:autoSpaceDN w:val="0"/>
              <w:jc w:val="center"/>
            </w:pPr>
            <w:r w:rsidRPr="002871CE">
              <w:lastRenderedPageBreak/>
              <w:t xml:space="preserve">2. </w:t>
            </w:r>
          </w:p>
        </w:tc>
        <w:tc>
          <w:tcPr>
            <w:tcW w:w="6888" w:type="dxa"/>
          </w:tcPr>
          <w:p w:rsidR="00234DE2" w:rsidRPr="002871CE" w:rsidRDefault="00234DE2" w:rsidP="00E9325D">
            <w:pPr>
              <w:autoSpaceDE w:val="0"/>
              <w:autoSpaceDN w:val="0"/>
            </w:pPr>
            <w:r w:rsidRPr="002871CE">
              <w:t>Иные руководители, специалисты и служащие</w:t>
            </w:r>
          </w:p>
          <w:p w:rsidR="00234DE2" w:rsidRPr="002871CE" w:rsidRDefault="00234DE2" w:rsidP="00E9325D">
            <w:pPr>
              <w:autoSpaceDE w:val="0"/>
              <w:autoSpaceDN w:val="0"/>
              <w:rPr>
                <w:rFonts w:eastAsia="Calibri"/>
                <w:lang w:eastAsia="en-US"/>
              </w:rPr>
            </w:pPr>
            <w:r w:rsidRPr="002871CE">
              <w:rPr>
                <w:rFonts w:eastAsia="Calibri"/>
                <w:lang w:eastAsia="en-US"/>
              </w:rPr>
              <w:t>при стаже работы (службы):</w:t>
            </w:r>
          </w:p>
          <w:p w:rsidR="00234DE2" w:rsidRPr="002871CE" w:rsidRDefault="00234DE2" w:rsidP="00FB3A5D">
            <w:pPr>
              <w:autoSpaceDE w:val="0"/>
              <w:autoSpaceDN w:val="0"/>
              <w:jc w:val="both"/>
              <w:rPr>
                <w:rFonts w:eastAsia="Calibri"/>
                <w:lang w:eastAsia="en-US"/>
              </w:rPr>
            </w:pPr>
            <w:r w:rsidRPr="002871CE">
              <w:rPr>
                <w:rFonts w:eastAsia="Calibri"/>
                <w:lang w:eastAsia="en-US"/>
              </w:rPr>
              <w:t>от 1 года до 5 лет</w:t>
            </w:r>
          </w:p>
          <w:p w:rsidR="00FB3A5D" w:rsidRDefault="00FB3A5D" w:rsidP="00FB3A5D">
            <w:pPr>
              <w:shd w:val="clear" w:color="auto" w:fill="FFFFFF"/>
              <w:jc w:val="both"/>
              <w:textAlignment w:val="baseline"/>
              <w:rPr>
                <w:rFonts w:eastAsia="Calibri"/>
                <w:lang w:eastAsia="en-US"/>
              </w:rPr>
            </w:pPr>
            <w:r>
              <w:rPr>
                <w:rFonts w:eastAsia="Calibri"/>
                <w:lang w:eastAsia="en-US"/>
              </w:rPr>
              <w:t>от 5 до 10 лет</w:t>
            </w:r>
          </w:p>
          <w:p w:rsidR="00234DE2" w:rsidRPr="002871CE" w:rsidRDefault="00234DE2" w:rsidP="00FB3A5D">
            <w:pPr>
              <w:shd w:val="clear" w:color="auto" w:fill="FFFFFF"/>
              <w:jc w:val="both"/>
              <w:textAlignment w:val="baseline"/>
              <w:rPr>
                <w:rFonts w:eastAsia="Calibri"/>
                <w:lang w:eastAsia="en-US"/>
              </w:rPr>
            </w:pPr>
            <w:r w:rsidRPr="002871CE">
              <w:rPr>
                <w:rFonts w:eastAsia="Calibri"/>
                <w:lang w:eastAsia="en-US"/>
              </w:rPr>
              <w:t>от 10 до 15 лет</w:t>
            </w:r>
          </w:p>
          <w:p w:rsidR="00234DE2" w:rsidRPr="002871CE" w:rsidRDefault="00234DE2" w:rsidP="00FB3A5D">
            <w:pPr>
              <w:autoSpaceDE w:val="0"/>
              <w:autoSpaceDN w:val="0"/>
              <w:jc w:val="both"/>
            </w:pPr>
            <w:r w:rsidRPr="002871CE">
              <w:rPr>
                <w:rFonts w:eastAsia="Calibri"/>
                <w:lang w:eastAsia="en-US"/>
              </w:rPr>
              <w:t xml:space="preserve">свыше 15 лет </w:t>
            </w:r>
          </w:p>
        </w:tc>
        <w:tc>
          <w:tcPr>
            <w:tcW w:w="2297" w:type="dxa"/>
          </w:tcPr>
          <w:p w:rsidR="00234DE2" w:rsidRPr="002871CE" w:rsidRDefault="00234DE2" w:rsidP="00E9325D">
            <w:pPr>
              <w:autoSpaceDE w:val="0"/>
              <w:autoSpaceDN w:val="0"/>
            </w:pPr>
          </w:p>
          <w:p w:rsidR="000F123F" w:rsidRDefault="000F123F" w:rsidP="00E9325D">
            <w:pPr>
              <w:autoSpaceDE w:val="0"/>
              <w:autoSpaceDN w:val="0"/>
              <w:jc w:val="center"/>
            </w:pPr>
          </w:p>
          <w:p w:rsidR="00234DE2" w:rsidRPr="002871CE" w:rsidRDefault="00234DE2" w:rsidP="00E9325D">
            <w:pPr>
              <w:autoSpaceDE w:val="0"/>
              <w:autoSpaceDN w:val="0"/>
              <w:jc w:val="center"/>
            </w:pPr>
            <w:r w:rsidRPr="002871CE">
              <w:t>до 10</w:t>
            </w:r>
          </w:p>
          <w:p w:rsidR="00234DE2" w:rsidRPr="002871CE" w:rsidRDefault="00234DE2" w:rsidP="00E9325D">
            <w:pPr>
              <w:autoSpaceDE w:val="0"/>
              <w:autoSpaceDN w:val="0"/>
              <w:jc w:val="center"/>
            </w:pPr>
            <w:r w:rsidRPr="002871CE">
              <w:t>до 15</w:t>
            </w:r>
          </w:p>
          <w:p w:rsidR="00234DE2" w:rsidRPr="002871CE" w:rsidRDefault="00234DE2" w:rsidP="00E9325D">
            <w:pPr>
              <w:autoSpaceDE w:val="0"/>
              <w:autoSpaceDN w:val="0"/>
              <w:jc w:val="center"/>
            </w:pPr>
            <w:r w:rsidRPr="002871CE">
              <w:t>до 20</w:t>
            </w:r>
          </w:p>
          <w:p w:rsidR="00234DE2" w:rsidRPr="002871CE" w:rsidRDefault="00234DE2" w:rsidP="00E9325D">
            <w:pPr>
              <w:autoSpaceDE w:val="0"/>
              <w:autoSpaceDN w:val="0"/>
              <w:jc w:val="center"/>
            </w:pPr>
            <w:r w:rsidRPr="002871CE">
              <w:t>до 30</w:t>
            </w:r>
          </w:p>
        </w:tc>
      </w:tr>
    </w:tbl>
    <w:p w:rsidR="00234DE2" w:rsidRPr="002871CE" w:rsidRDefault="00234DE2" w:rsidP="00234DE2">
      <w:pPr>
        <w:shd w:val="clear" w:color="auto" w:fill="FFFFFF"/>
        <w:ind w:firstLine="709"/>
        <w:jc w:val="both"/>
        <w:textAlignment w:val="baseline"/>
        <w:rPr>
          <w:rFonts w:eastAsia="Calibri"/>
          <w:lang w:eastAsia="en-US"/>
        </w:rPr>
      </w:pPr>
    </w:p>
    <w:p w:rsidR="00234DE2" w:rsidRPr="002871CE" w:rsidRDefault="00234DE2" w:rsidP="00234DE2">
      <w:pPr>
        <w:shd w:val="clear" w:color="auto" w:fill="FFFFFF"/>
        <w:ind w:firstLine="709"/>
        <w:jc w:val="both"/>
        <w:textAlignment w:val="baseline"/>
        <w:rPr>
          <w:rFonts w:eastAsia="Calibri"/>
          <w:lang w:eastAsia="en-US"/>
        </w:rPr>
      </w:pPr>
      <w:r w:rsidRPr="002871CE">
        <w:rPr>
          <w:rFonts w:eastAsia="Calibri"/>
          <w:lang w:eastAsia="en-US"/>
        </w:rPr>
        <w:t>Установление (увеличение) размера надбавки за выслугу лет производится со дня достижения отработанного периода, дающего право на установление (увеличение) ее размера, если документы, подтверждающие отработанный период, находятся в учреждении, или со дня представления работником необходимых документов.</w:t>
      </w:r>
    </w:p>
    <w:p w:rsidR="00234DE2" w:rsidRPr="002871CE" w:rsidRDefault="00EC76DF" w:rsidP="00FA47E9">
      <w:pPr>
        <w:autoSpaceDE w:val="0"/>
        <w:autoSpaceDN w:val="0"/>
        <w:adjustRightInd w:val="0"/>
        <w:ind w:firstLine="567"/>
        <w:jc w:val="both"/>
        <w:rPr>
          <w:rFonts w:eastAsia="Calibri"/>
          <w:lang w:eastAsia="en-US"/>
        </w:rPr>
      </w:pPr>
      <w:r>
        <w:rPr>
          <w:rFonts w:eastAsia="Calibri"/>
          <w:lang w:eastAsia="en-US"/>
        </w:rPr>
        <w:t>4.6</w:t>
      </w:r>
      <w:r w:rsidR="00234DE2" w:rsidRPr="002871CE">
        <w:rPr>
          <w:rFonts w:eastAsia="Calibri"/>
          <w:lang w:eastAsia="en-US"/>
        </w:rPr>
        <w:t>. Работникам могут выплачиваться премии по итогам работы в целях поощрения за результаты труда. При премировании учитывается как индивидуальный, так и коллективный результат труда.</w:t>
      </w:r>
    </w:p>
    <w:p w:rsidR="00234DE2" w:rsidRPr="002871CE" w:rsidRDefault="00234DE2" w:rsidP="00234DE2">
      <w:pPr>
        <w:autoSpaceDE w:val="0"/>
        <w:autoSpaceDN w:val="0"/>
        <w:adjustRightInd w:val="0"/>
        <w:ind w:firstLine="709"/>
        <w:jc w:val="both"/>
        <w:rPr>
          <w:rFonts w:eastAsia="Calibri"/>
          <w:lang w:eastAsia="en-US"/>
        </w:rPr>
      </w:pPr>
      <w:r w:rsidRPr="002871CE">
        <w:rPr>
          <w:rFonts w:eastAsia="Calibri"/>
          <w:lang w:eastAsia="en-US"/>
        </w:rPr>
        <w:t>Система показателей и условия премирования работников разрабатываются учреждением и фиксируются в локальном нормативном акте.</w:t>
      </w:r>
    </w:p>
    <w:p w:rsidR="00234DE2" w:rsidRPr="002871CE" w:rsidRDefault="00D6009C" w:rsidP="00FA47E9">
      <w:pPr>
        <w:autoSpaceDE w:val="0"/>
        <w:autoSpaceDN w:val="0"/>
        <w:ind w:firstLine="567"/>
        <w:jc w:val="both"/>
      </w:pPr>
      <w:r>
        <w:t>4.6</w:t>
      </w:r>
      <w:r w:rsidR="00234DE2" w:rsidRPr="002871CE">
        <w:t>.1. При определении показателей премирования необходимо учитывать:</w:t>
      </w:r>
    </w:p>
    <w:p w:rsidR="00234DE2" w:rsidRPr="002871CE" w:rsidRDefault="00234DE2" w:rsidP="00234DE2">
      <w:pPr>
        <w:autoSpaceDE w:val="0"/>
        <w:autoSpaceDN w:val="0"/>
        <w:ind w:firstLine="709"/>
        <w:jc w:val="both"/>
      </w:pPr>
      <w:r w:rsidRPr="002871CE">
        <w:t>успешное и добросовестное исполнение работником своих должностных обязанностей;</w:t>
      </w:r>
    </w:p>
    <w:p w:rsidR="00234DE2" w:rsidRPr="002871CE" w:rsidRDefault="00234DE2" w:rsidP="00234DE2">
      <w:pPr>
        <w:autoSpaceDE w:val="0"/>
        <w:autoSpaceDN w:val="0"/>
        <w:ind w:firstLine="709"/>
        <w:jc w:val="both"/>
      </w:pPr>
      <w:r w:rsidRPr="002871CE">
        <w:t>инициативу, творчество и применение в работе современных форм и методов организации труда;</w:t>
      </w:r>
    </w:p>
    <w:p w:rsidR="00234DE2" w:rsidRPr="002871CE" w:rsidRDefault="00234DE2" w:rsidP="00234DE2">
      <w:pPr>
        <w:autoSpaceDE w:val="0"/>
        <w:autoSpaceDN w:val="0"/>
        <w:ind w:firstLine="709"/>
        <w:jc w:val="both"/>
      </w:pPr>
      <w:r w:rsidRPr="002871CE">
        <w:t>качественную подготовку и проведение мероприятий, связанных с уставной деятельностью учреждения;</w:t>
      </w:r>
    </w:p>
    <w:p w:rsidR="00234DE2" w:rsidRPr="002871CE" w:rsidRDefault="00234DE2" w:rsidP="00234DE2">
      <w:pPr>
        <w:autoSpaceDE w:val="0"/>
        <w:autoSpaceDN w:val="0"/>
        <w:ind w:firstLine="709"/>
        <w:jc w:val="both"/>
      </w:pPr>
      <w:r w:rsidRPr="002871CE">
        <w:t>участие в выполнении особо важных работ и мероприятий;</w:t>
      </w:r>
    </w:p>
    <w:p w:rsidR="00234DE2" w:rsidRPr="002871CE" w:rsidRDefault="00234DE2" w:rsidP="00234DE2">
      <w:pPr>
        <w:autoSpaceDE w:val="0"/>
        <w:autoSpaceDN w:val="0"/>
        <w:ind w:firstLine="709"/>
        <w:jc w:val="both"/>
      </w:pPr>
      <w:r w:rsidRPr="002871CE">
        <w:t>соблюдение исполнительской дисциплины;</w:t>
      </w:r>
    </w:p>
    <w:p w:rsidR="00234DE2" w:rsidRPr="002871CE" w:rsidRDefault="00234DE2" w:rsidP="00234DE2">
      <w:pPr>
        <w:autoSpaceDE w:val="0"/>
        <w:autoSpaceDN w:val="0"/>
        <w:ind w:firstLine="709"/>
        <w:jc w:val="both"/>
      </w:pPr>
      <w:r w:rsidRPr="002871CE">
        <w:t xml:space="preserve">обеспечение сохранности </w:t>
      </w:r>
      <w:r w:rsidR="00BC7718">
        <w:t>муниципального</w:t>
      </w:r>
      <w:r w:rsidRPr="002871CE">
        <w:t xml:space="preserve"> имущества и другое.</w:t>
      </w:r>
    </w:p>
    <w:p w:rsidR="00234DE2" w:rsidRPr="002871CE" w:rsidRDefault="006D7C2C" w:rsidP="00234DE2">
      <w:pPr>
        <w:autoSpaceDE w:val="0"/>
        <w:autoSpaceDN w:val="0"/>
        <w:adjustRightInd w:val="0"/>
        <w:ind w:firstLine="709"/>
        <w:jc w:val="both"/>
        <w:rPr>
          <w:rFonts w:eastAsia="Calibri"/>
          <w:lang w:eastAsia="en-US"/>
        </w:rPr>
      </w:pPr>
      <w:r>
        <w:rPr>
          <w:rFonts w:eastAsia="Calibri"/>
          <w:lang w:eastAsia="en-US"/>
        </w:rPr>
        <w:t>4.7</w:t>
      </w:r>
      <w:r w:rsidR="00234DE2" w:rsidRPr="002871CE">
        <w:rPr>
          <w:rFonts w:eastAsia="Calibri"/>
          <w:lang w:eastAsia="en-US"/>
        </w:rPr>
        <w:t xml:space="preserve">.2. Премирование руководителя учреждения производится в порядке, утвержденном отделом образования Администрации </w:t>
      </w:r>
      <w:proofErr w:type="gramStart"/>
      <w:r w:rsidR="00234DE2" w:rsidRPr="002871CE">
        <w:rPr>
          <w:rFonts w:eastAsia="Calibri"/>
          <w:lang w:eastAsia="en-US"/>
        </w:rPr>
        <w:t>Матвеево-Курганского</w:t>
      </w:r>
      <w:proofErr w:type="gramEnd"/>
      <w:r w:rsidR="00234DE2" w:rsidRPr="002871CE">
        <w:rPr>
          <w:rFonts w:eastAsia="Calibri"/>
          <w:lang w:eastAsia="en-US"/>
        </w:rPr>
        <w:t xml:space="preserve"> района, с учетом целевых показателей эффективности деятельности учреждения. Премирование работников осуществляется на основании приказа руководителя учреждения.</w:t>
      </w:r>
    </w:p>
    <w:p w:rsidR="00234DE2" w:rsidRPr="002871CE" w:rsidRDefault="006D7C2C" w:rsidP="00234DE2">
      <w:pPr>
        <w:autoSpaceDE w:val="0"/>
        <w:autoSpaceDN w:val="0"/>
        <w:adjustRightInd w:val="0"/>
        <w:ind w:firstLine="709"/>
        <w:jc w:val="both"/>
        <w:rPr>
          <w:rFonts w:eastAsia="Calibri"/>
          <w:lang w:eastAsia="en-US"/>
        </w:rPr>
      </w:pPr>
      <w:r>
        <w:rPr>
          <w:rFonts w:eastAsia="Calibri"/>
          <w:lang w:eastAsia="en-US"/>
        </w:rPr>
        <w:t>4.8</w:t>
      </w:r>
      <w:r w:rsidR="00234DE2" w:rsidRPr="002871CE">
        <w:rPr>
          <w:rFonts w:eastAsia="Calibri"/>
          <w:lang w:eastAsia="en-US"/>
        </w:rPr>
        <w:t>. С целью привлечения и укрепления кадрового потенциала учреждений, стимулирования работников к повышению профессионального уровня и компетентности, качественному результату труда работникам устанавливаются иные выплаты стимулирующего характера:</w:t>
      </w:r>
    </w:p>
    <w:p w:rsidR="00234DE2" w:rsidRPr="002871CE" w:rsidRDefault="00234DE2" w:rsidP="00234DE2">
      <w:pPr>
        <w:autoSpaceDE w:val="0"/>
        <w:autoSpaceDN w:val="0"/>
        <w:ind w:firstLine="709"/>
        <w:jc w:val="both"/>
      </w:pPr>
      <w:r w:rsidRPr="002871CE">
        <w:t>за квалификацию;</w:t>
      </w:r>
    </w:p>
    <w:p w:rsidR="00234DE2" w:rsidRPr="002871CE" w:rsidRDefault="00234DE2" w:rsidP="00234DE2">
      <w:pPr>
        <w:autoSpaceDE w:val="0"/>
        <w:autoSpaceDN w:val="0"/>
        <w:ind w:firstLine="709"/>
        <w:jc w:val="both"/>
      </w:pPr>
      <w:r w:rsidRPr="002871CE">
        <w:t>за специфику работы;</w:t>
      </w:r>
    </w:p>
    <w:p w:rsidR="00234DE2" w:rsidRPr="002871CE" w:rsidRDefault="00234DE2" w:rsidP="00234DE2">
      <w:pPr>
        <w:autoSpaceDE w:val="0"/>
        <w:autoSpaceDN w:val="0"/>
        <w:ind w:firstLine="709"/>
        <w:jc w:val="both"/>
      </w:pPr>
      <w:r w:rsidRPr="002871CE">
        <w:t xml:space="preserve">за наличие ученой степени; </w:t>
      </w:r>
    </w:p>
    <w:p w:rsidR="00234DE2" w:rsidRPr="002871CE" w:rsidRDefault="00234DE2" w:rsidP="00234DE2">
      <w:pPr>
        <w:autoSpaceDE w:val="0"/>
        <w:autoSpaceDN w:val="0"/>
        <w:ind w:firstLine="709"/>
        <w:jc w:val="both"/>
      </w:pPr>
      <w:r w:rsidRPr="002871CE">
        <w:t>за наличие почетного звания;</w:t>
      </w:r>
    </w:p>
    <w:p w:rsidR="00234DE2" w:rsidRPr="002871CE" w:rsidRDefault="00234DE2" w:rsidP="00234DE2">
      <w:pPr>
        <w:autoSpaceDE w:val="0"/>
        <w:autoSpaceDN w:val="0"/>
        <w:ind w:firstLine="709"/>
        <w:jc w:val="both"/>
      </w:pPr>
      <w:r w:rsidRPr="002871CE">
        <w:t>за классность водителям автомобилей;</w:t>
      </w:r>
    </w:p>
    <w:p w:rsidR="00234DE2" w:rsidRPr="002871CE" w:rsidRDefault="00234DE2" w:rsidP="00234DE2">
      <w:pPr>
        <w:autoSpaceDE w:val="0"/>
        <w:autoSpaceDN w:val="0"/>
        <w:ind w:firstLine="709"/>
        <w:jc w:val="both"/>
      </w:pPr>
      <w:r w:rsidRPr="002871CE">
        <w:t>выплата молодым специалистам из числа педагогических работников.</w:t>
      </w:r>
    </w:p>
    <w:p w:rsidR="00234DE2" w:rsidRPr="002871CE" w:rsidRDefault="006D7C2C" w:rsidP="00234DE2">
      <w:pPr>
        <w:autoSpaceDE w:val="0"/>
        <w:autoSpaceDN w:val="0"/>
        <w:adjustRightInd w:val="0"/>
        <w:ind w:firstLine="709"/>
        <w:jc w:val="both"/>
        <w:rPr>
          <w:color w:val="000000"/>
        </w:rPr>
      </w:pPr>
      <w:r>
        <w:rPr>
          <w:rFonts w:eastAsia="Calibri"/>
          <w:color w:val="000000"/>
          <w:lang w:eastAsia="en-US"/>
        </w:rPr>
        <w:t>4.9.</w:t>
      </w:r>
      <w:r w:rsidR="00234DE2" w:rsidRPr="002871CE">
        <w:rPr>
          <w:rFonts w:eastAsia="Calibri"/>
          <w:color w:val="000000"/>
          <w:lang w:eastAsia="en-US"/>
        </w:rPr>
        <w:t>. Надбавка за квалификацию устанавливается п</w:t>
      </w:r>
      <w:r w:rsidR="00234DE2" w:rsidRPr="002871CE">
        <w:rPr>
          <w:color w:val="000000"/>
        </w:rPr>
        <w:t>едагогическим работникам при наличии квалификационной категории.</w:t>
      </w:r>
    </w:p>
    <w:p w:rsidR="00234DE2" w:rsidRPr="002871CE" w:rsidRDefault="00234DE2" w:rsidP="00234DE2">
      <w:pPr>
        <w:autoSpaceDE w:val="0"/>
        <w:autoSpaceDN w:val="0"/>
        <w:adjustRightInd w:val="0"/>
        <w:ind w:firstLine="709"/>
        <w:jc w:val="both"/>
        <w:rPr>
          <w:color w:val="000000"/>
        </w:rPr>
      </w:pPr>
      <w:r w:rsidRPr="002871CE">
        <w:rPr>
          <w:color w:val="000000"/>
        </w:rPr>
        <w:t xml:space="preserve"> Надбавка за квалификацию устанавливается в процентах от должностного оклада, ставки заработной платы (педагогическим работникам, для которых предусмотрены нормы часов педагогической работы за ставку заработной платы, </w:t>
      </w:r>
      <w:r w:rsidRPr="002871CE">
        <w:t>– </w:t>
      </w:r>
      <w:r w:rsidRPr="002871CE">
        <w:rPr>
          <w:color w:val="000000"/>
        </w:rPr>
        <w:t>от заработной платы, исчисленной из ставки заработной платы и установленного объема педагогической работы) и составляет:</w:t>
      </w:r>
    </w:p>
    <w:p w:rsidR="00234DE2" w:rsidRPr="002871CE" w:rsidRDefault="006D7C2C" w:rsidP="00234DE2">
      <w:pPr>
        <w:shd w:val="clear" w:color="auto" w:fill="FFFFFF"/>
        <w:ind w:firstLine="709"/>
        <w:jc w:val="both"/>
        <w:textAlignment w:val="baseline"/>
        <w:rPr>
          <w:color w:val="000000"/>
        </w:rPr>
      </w:pPr>
      <w:r>
        <w:rPr>
          <w:color w:val="000000"/>
        </w:rPr>
        <w:t>4.9</w:t>
      </w:r>
      <w:r w:rsidR="00234DE2" w:rsidRPr="002871CE">
        <w:rPr>
          <w:color w:val="000000"/>
        </w:rPr>
        <w:t>.1. Педагогическим работникам:</w:t>
      </w:r>
    </w:p>
    <w:p w:rsidR="00234DE2" w:rsidRPr="002871CE" w:rsidRDefault="00234DE2" w:rsidP="00234DE2">
      <w:pPr>
        <w:shd w:val="clear" w:color="auto" w:fill="FFFFFF"/>
        <w:ind w:firstLine="709"/>
        <w:jc w:val="both"/>
        <w:textAlignment w:val="baseline"/>
        <w:rPr>
          <w:color w:val="000000"/>
        </w:rPr>
      </w:pPr>
      <w:r w:rsidRPr="002871CE">
        <w:rPr>
          <w:color w:val="000000"/>
        </w:rPr>
        <w:t>при наличии первой квалификационной категории </w:t>
      </w:r>
      <w:r w:rsidRPr="002871CE">
        <w:t>– </w:t>
      </w:r>
      <w:r w:rsidRPr="002871CE">
        <w:rPr>
          <w:color w:val="000000"/>
        </w:rPr>
        <w:t>10 процентов;</w:t>
      </w:r>
    </w:p>
    <w:p w:rsidR="00234DE2" w:rsidRPr="002871CE" w:rsidRDefault="00234DE2" w:rsidP="00234DE2">
      <w:pPr>
        <w:shd w:val="clear" w:color="auto" w:fill="FFFFFF"/>
        <w:ind w:firstLine="709"/>
        <w:jc w:val="both"/>
        <w:textAlignment w:val="baseline"/>
        <w:rPr>
          <w:color w:val="000000"/>
        </w:rPr>
      </w:pPr>
      <w:r w:rsidRPr="002871CE">
        <w:rPr>
          <w:color w:val="000000"/>
        </w:rPr>
        <w:t>при наличии высшей квалификационной категории </w:t>
      </w:r>
      <w:r w:rsidRPr="002871CE">
        <w:t>– 25</w:t>
      </w:r>
      <w:r w:rsidRPr="002871CE">
        <w:rPr>
          <w:color w:val="000000"/>
        </w:rPr>
        <w:t xml:space="preserve"> процентов.</w:t>
      </w:r>
    </w:p>
    <w:p w:rsidR="00234DE2" w:rsidRPr="002871CE" w:rsidRDefault="00234DE2" w:rsidP="00234DE2">
      <w:pPr>
        <w:shd w:val="clear" w:color="auto" w:fill="FFFFFF"/>
        <w:ind w:firstLine="709"/>
        <w:jc w:val="both"/>
        <w:textAlignment w:val="baseline"/>
        <w:rPr>
          <w:color w:val="000000"/>
        </w:rPr>
      </w:pPr>
      <w:r w:rsidRPr="002871CE">
        <w:rPr>
          <w:color w:val="000000"/>
        </w:rPr>
        <w:t>Педагогическим работникам надбавка за квалификацию устанавливается со дня принятия решения аттестационной комиссией о присвоении категории (согласно дате приказа органа, при котором создана аттестационная комиссия).</w:t>
      </w:r>
    </w:p>
    <w:p w:rsidR="00234DE2" w:rsidRPr="002871CE" w:rsidRDefault="006D7C2C" w:rsidP="00234DE2">
      <w:pPr>
        <w:autoSpaceDE w:val="0"/>
        <w:autoSpaceDN w:val="0"/>
        <w:ind w:firstLine="709"/>
        <w:jc w:val="both"/>
      </w:pPr>
      <w:r>
        <w:lastRenderedPageBreak/>
        <w:t>4.10.</w:t>
      </w:r>
      <w:r w:rsidR="00234DE2" w:rsidRPr="002871CE">
        <w:t>Руководителям и специалистам учреждений (филиалов, обособленных структурных подразделений), расположенных в сельских населенных пунктах и рабочих поселках, устанавливается надбавка за</w:t>
      </w:r>
      <w:r w:rsidR="00234DE2" w:rsidRPr="002871CE">
        <w:rPr>
          <w:rFonts w:eastAsia="Calibri"/>
          <w:lang w:eastAsia="en-US"/>
        </w:rPr>
        <w:t> </w:t>
      </w:r>
      <w:r w:rsidR="00234DE2" w:rsidRPr="002871CE">
        <w:t>специфику работы.</w:t>
      </w:r>
    </w:p>
    <w:p w:rsidR="00234DE2" w:rsidRPr="002871CE" w:rsidRDefault="00234DE2" w:rsidP="00234DE2">
      <w:pPr>
        <w:autoSpaceDE w:val="0"/>
        <w:autoSpaceDN w:val="0"/>
        <w:ind w:firstLine="709"/>
        <w:jc w:val="both"/>
      </w:pPr>
      <w:r w:rsidRPr="002871CE">
        <w:t>Надбавка за специфику работы устанавливается в процентах от</w:t>
      </w:r>
      <w:r w:rsidRPr="002871CE">
        <w:rPr>
          <w:rFonts w:eastAsia="Calibri"/>
          <w:lang w:eastAsia="en-US"/>
        </w:rPr>
        <w:t> </w:t>
      </w:r>
      <w:r w:rsidRPr="002871CE">
        <w:t>должностного оклада (педагогическим работникам, для которых предусмотрены нормы часов педагогической работы за ставку заработной платы, – от заработной платы, исчисленной из ставки заработной платы и установленного объема педагогической работы) и составляет:</w:t>
      </w:r>
    </w:p>
    <w:p w:rsidR="00234DE2" w:rsidRPr="002871CE" w:rsidRDefault="00234DE2" w:rsidP="00234DE2">
      <w:pPr>
        <w:autoSpaceDE w:val="0"/>
        <w:autoSpaceDN w:val="0"/>
        <w:ind w:firstLine="709"/>
        <w:jc w:val="both"/>
      </w:pPr>
      <w:r w:rsidRPr="002871CE">
        <w:t xml:space="preserve">руководителям учреждений, заместителям руководителей,  главным бухгалтерам, руководителям и специалистам, занимающим должности, включенные в ПКГ, утвержденные приказами </w:t>
      </w:r>
      <w:proofErr w:type="spellStart"/>
      <w:r w:rsidRPr="002871CE">
        <w:t>Минздравсоцразвития</w:t>
      </w:r>
      <w:proofErr w:type="spellEnd"/>
      <w:r w:rsidRPr="002871CE">
        <w:t xml:space="preserve"> России от 05.05.2008 № 216н,  от 05.05.2008 № 217н,  от 03.07.2008 № 305н</w:t>
      </w:r>
      <w:r w:rsidR="00FB3A5D">
        <w:t>,</w:t>
      </w:r>
      <w:r w:rsidRPr="002871CE">
        <w:t xml:space="preserve"> </w:t>
      </w:r>
      <w:r w:rsidR="00FB3A5D" w:rsidRPr="00FB3A5D">
        <w:t xml:space="preserve">педагогическим работникам, не вошедшим в ПКГ, утвержденные приказом </w:t>
      </w:r>
      <w:proofErr w:type="spellStart"/>
      <w:r w:rsidR="00FB3A5D" w:rsidRPr="00FB3A5D">
        <w:t>Минздравсоцразвития</w:t>
      </w:r>
      <w:proofErr w:type="spellEnd"/>
      <w:r w:rsidR="00FB3A5D" w:rsidRPr="00FB3A5D">
        <w:t xml:space="preserve"> России от 05.05.2008 № 216н, – 20 процентов</w:t>
      </w:r>
      <w:r w:rsidRPr="002871CE">
        <w:t>;</w:t>
      </w:r>
    </w:p>
    <w:p w:rsidR="00234DE2" w:rsidRPr="002871CE" w:rsidRDefault="00234DE2" w:rsidP="00234DE2">
      <w:pPr>
        <w:autoSpaceDE w:val="0"/>
        <w:autoSpaceDN w:val="0"/>
        <w:ind w:firstLine="709"/>
        <w:jc w:val="both"/>
      </w:pPr>
      <w:r w:rsidRPr="002871CE">
        <w:t>иным руководителям и специалистам – до 25 процентов.</w:t>
      </w:r>
    </w:p>
    <w:p w:rsidR="00234DE2" w:rsidRPr="002871CE" w:rsidRDefault="00234DE2" w:rsidP="00234DE2">
      <w:pPr>
        <w:autoSpaceDE w:val="0"/>
        <w:autoSpaceDN w:val="0"/>
        <w:ind w:firstLine="709"/>
        <w:jc w:val="both"/>
      </w:pPr>
      <w:r w:rsidRPr="002871CE">
        <w:t>4</w:t>
      </w:r>
      <w:r w:rsidR="006D7C2C">
        <w:t>.11</w:t>
      </w:r>
      <w:r w:rsidRPr="002871CE">
        <w:t>.  Работникам, имеющим почетное звание Российской Федерации «народный» или «заслуженный» или ведомственную награду федеральных органов исполнительной власти Российской Федерации (медаль, нагрудный знак, нагрудный значок), устанавливается надбавка за наличие почетного звания</w:t>
      </w:r>
    </w:p>
    <w:p w:rsidR="00234DE2" w:rsidRPr="002871CE" w:rsidRDefault="00234DE2" w:rsidP="00234DE2">
      <w:pPr>
        <w:shd w:val="clear" w:color="auto" w:fill="FFFFFF"/>
        <w:ind w:firstLine="709"/>
        <w:jc w:val="both"/>
        <w:textAlignment w:val="baseline"/>
      </w:pPr>
      <w:r w:rsidRPr="002871CE">
        <w:t xml:space="preserve">Надбавка за наличие почетного звания устанавливается в процентах от должностного оклада, ставки заработной платы (педагогическим работникам, для которых предусмотрены нормы часов педагогической работы за ставку заработной платы, – от заработной платы, исчисленной из ставки заработной платы и установленного объема педагогической работы) в соответствии </w:t>
      </w:r>
      <w:r w:rsidRPr="002871CE">
        <w:rPr>
          <w:rFonts w:eastAsia="Calibri"/>
          <w:lang w:eastAsia="en-US"/>
        </w:rPr>
        <w:t xml:space="preserve">с </w:t>
      </w:r>
      <w:r w:rsidR="008D47D4">
        <w:t>таблицей № 8</w:t>
      </w:r>
    </w:p>
    <w:p w:rsidR="00234DE2" w:rsidRPr="002871CE" w:rsidRDefault="00234DE2" w:rsidP="00234DE2">
      <w:pPr>
        <w:shd w:val="clear" w:color="auto" w:fill="FFFFFF"/>
        <w:ind w:firstLine="709"/>
        <w:jc w:val="both"/>
        <w:textAlignment w:val="baseline"/>
      </w:pPr>
    </w:p>
    <w:p w:rsidR="00234DE2" w:rsidRPr="002871CE" w:rsidRDefault="008D47D4" w:rsidP="00234DE2">
      <w:pPr>
        <w:autoSpaceDE w:val="0"/>
        <w:autoSpaceDN w:val="0"/>
        <w:jc w:val="right"/>
      </w:pPr>
      <w:r>
        <w:t>Таблица № 8</w:t>
      </w:r>
    </w:p>
    <w:p w:rsidR="00234DE2" w:rsidRPr="002871CE" w:rsidRDefault="00234DE2" w:rsidP="00234DE2">
      <w:pPr>
        <w:autoSpaceDE w:val="0"/>
        <w:autoSpaceDN w:val="0"/>
        <w:jc w:val="right"/>
      </w:pPr>
    </w:p>
    <w:p w:rsidR="00234DE2" w:rsidRPr="002871CE" w:rsidRDefault="00234DE2" w:rsidP="00234DE2">
      <w:pPr>
        <w:autoSpaceDE w:val="0"/>
        <w:autoSpaceDN w:val="0"/>
        <w:jc w:val="center"/>
      </w:pPr>
      <w:r w:rsidRPr="002871CE">
        <w:t>РАЗМЕРЫ НАДБАВКИ</w:t>
      </w:r>
    </w:p>
    <w:p w:rsidR="00234DE2" w:rsidRPr="002871CE" w:rsidRDefault="00234DE2" w:rsidP="00234DE2">
      <w:pPr>
        <w:autoSpaceDE w:val="0"/>
        <w:autoSpaceDN w:val="0"/>
        <w:jc w:val="center"/>
        <w:rPr>
          <w:rFonts w:eastAsia="Calibri"/>
          <w:lang w:eastAsia="en-US"/>
        </w:rPr>
      </w:pPr>
      <w:r w:rsidRPr="002871CE">
        <w:rPr>
          <w:rFonts w:eastAsia="Calibri"/>
          <w:lang w:eastAsia="en-US"/>
        </w:rPr>
        <w:t xml:space="preserve">за наличие </w:t>
      </w:r>
      <w:r w:rsidRPr="002871CE">
        <w:t>почетного звания</w:t>
      </w:r>
    </w:p>
    <w:p w:rsidR="00234DE2" w:rsidRPr="002871CE" w:rsidRDefault="00234DE2" w:rsidP="00234DE2">
      <w:pPr>
        <w:autoSpaceDE w:val="0"/>
        <w:autoSpaceDN w:val="0"/>
        <w:jc w:val="center"/>
      </w:pPr>
    </w:p>
    <w:tbl>
      <w:tblPr>
        <w:tblW w:w="498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553"/>
        <w:gridCol w:w="6987"/>
        <w:gridCol w:w="2330"/>
      </w:tblGrid>
      <w:tr w:rsidR="00234DE2" w:rsidRPr="002871CE" w:rsidTr="00E9325D">
        <w:tc>
          <w:tcPr>
            <w:tcW w:w="545" w:type="dxa"/>
            <w:tcBorders>
              <w:top w:val="single" w:sz="4" w:space="0" w:color="auto"/>
              <w:left w:val="single" w:sz="4" w:space="0" w:color="auto"/>
              <w:bottom w:val="single" w:sz="4" w:space="0" w:color="auto"/>
              <w:right w:val="single" w:sz="4" w:space="0" w:color="auto"/>
            </w:tcBorders>
            <w:hideMark/>
          </w:tcPr>
          <w:p w:rsidR="00234DE2" w:rsidRPr="002871CE" w:rsidRDefault="00234DE2" w:rsidP="00E9325D">
            <w:pPr>
              <w:autoSpaceDE w:val="0"/>
              <w:autoSpaceDN w:val="0"/>
              <w:jc w:val="center"/>
            </w:pPr>
            <w:r w:rsidRPr="002871CE">
              <w:t>№</w:t>
            </w:r>
          </w:p>
          <w:p w:rsidR="00234DE2" w:rsidRPr="002871CE" w:rsidRDefault="00234DE2" w:rsidP="00E9325D">
            <w:pPr>
              <w:autoSpaceDE w:val="0"/>
              <w:autoSpaceDN w:val="0"/>
              <w:jc w:val="center"/>
            </w:pPr>
            <w:proofErr w:type="gramStart"/>
            <w:r w:rsidRPr="002871CE">
              <w:t>п</w:t>
            </w:r>
            <w:proofErr w:type="gramEnd"/>
            <w:r w:rsidRPr="002871CE">
              <w:t>/п</w:t>
            </w:r>
          </w:p>
        </w:tc>
        <w:tc>
          <w:tcPr>
            <w:tcW w:w="6888" w:type="dxa"/>
            <w:tcBorders>
              <w:top w:val="single" w:sz="4" w:space="0" w:color="auto"/>
              <w:left w:val="single" w:sz="4" w:space="0" w:color="auto"/>
              <w:bottom w:val="single" w:sz="4" w:space="0" w:color="auto"/>
              <w:right w:val="single" w:sz="4" w:space="0" w:color="auto"/>
            </w:tcBorders>
            <w:hideMark/>
          </w:tcPr>
          <w:p w:rsidR="00234DE2" w:rsidRPr="002871CE" w:rsidRDefault="00234DE2" w:rsidP="00E9325D">
            <w:pPr>
              <w:autoSpaceDE w:val="0"/>
              <w:autoSpaceDN w:val="0"/>
              <w:jc w:val="center"/>
            </w:pPr>
            <w:r w:rsidRPr="002871CE">
              <w:t xml:space="preserve">Перечень </w:t>
            </w:r>
          </w:p>
          <w:p w:rsidR="00234DE2" w:rsidRPr="002871CE" w:rsidRDefault="00234DE2" w:rsidP="00E9325D">
            <w:pPr>
              <w:autoSpaceDE w:val="0"/>
              <w:autoSpaceDN w:val="0"/>
              <w:jc w:val="center"/>
            </w:pPr>
            <w:r w:rsidRPr="002871CE">
              <w:t xml:space="preserve">категорий работников </w:t>
            </w:r>
          </w:p>
        </w:tc>
        <w:tc>
          <w:tcPr>
            <w:tcW w:w="2297" w:type="dxa"/>
            <w:tcBorders>
              <w:top w:val="single" w:sz="4" w:space="0" w:color="auto"/>
              <w:left w:val="single" w:sz="4" w:space="0" w:color="auto"/>
              <w:bottom w:val="single" w:sz="4" w:space="0" w:color="auto"/>
              <w:right w:val="single" w:sz="4" w:space="0" w:color="auto"/>
            </w:tcBorders>
            <w:hideMark/>
          </w:tcPr>
          <w:p w:rsidR="00234DE2" w:rsidRPr="002871CE" w:rsidRDefault="00234DE2" w:rsidP="00E9325D">
            <w:pPr>
              <w:autoSpaceDE w:val="0"/>
              <w:autoSpaceDN w:val="0"/>
              <w:jc w:val="center"/>
            </w:pPr>
            <w:r w:rsidRPr="002871CE">
              <w:t>Размер надбавки</w:t>
            </w:r>
          </w:p>
          <w:p w:rsidR="00234DE2" w:rsidRPr="002871CE" w:rsidRDefault="00234DE2" w:rsidP="00E9325D">
            <w:pPr>
              <w:autoSpaceDE w:val="0"/>
              <w:autoSpaceDN w:val="0"/>
              <w:jc w:val="center"/>
            </w:pPr>
            <w:r w:rsidRPr="002871CE">
              <w:t>(процентов)</w:t>
            </w:r>
          </w:p>
        </w:tc>
      </w:tr>
    </w:tbl>
    <w:p w:rsidR="00234DE2" w:rsidRPr="002871CE" w:rsidRDefault="00234DE2" w:rsidP="00234DE2"/>
    <w:tbl>
      <w:tblPr>
        <w:tblW w:w="498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553"/>
        <w:gridCol w:w="6987"/>
        <w:gridCol w:w="2330"/>
      </w:tblGrid>
      <w:tr w:rsidR="00234DE2" w:rsidRPr="002871CE" w:rsidTr="00E9325D">
        <w:trPr>
          <w:tblHeader/>
        </w:trPr>
        <w:tc>
          <w:tcPr>
            <w:tcW w:w="545" w:type="dxa"/>
            <w:hideMark/>
          </w:tcPr>
          <w:p w:rsidR="00234DE2" w:rsidRPr="002871CE" w:rsidRDefault="00234DE2" w:rsidP="00E9325D">
            <w:pPr>
              <w:autoSpaceDE w:val="0"/>
              <w:autoSpaceDN w:val="0"/>
              <w:jc w:val="center"/>
              <w:rPr>
                <w:lang w:val="en-US"/>
              </w:rPr>
            </w:pPr>
            <w:r w:rsidRPr="002871CE">
              <w:rPr>
                <w:lang w:val="en-US"/>
              </w:rPr>
              <w:t>1</w:t>
            </w:r>
          </w:p>
        </w:tc>
        <w:tc>
          <w:tcPr>
            <w:tcW w:w="6888" w:type="dxa"/>
            <w:hideMark/>
          </w:tcPr>
          <w:p w:rsidR="00234DE2" w:rsidRPr="002871CE" w:rsidRDefault="00234DE2" w:rsidP="00E9325D">
            <w:pPr>
              <w:autoSpaceDE w:val="0"/>
              <w:autoSpaceDN w:val="0"/>
              <w:jc w:val="center"/>
              <w:rPr>
                <w:lang w:val="en-US"/>
              </w:rPr>
            </w:pPr>
            <w:r w:rsidRPr="002871CE">
              <w:rPr>
                <w:lang w:val="en-US"/>
              </w:rPr>
              <w:t>2</w:t>
            </w:r>
          </w:p>
        </w:tc>
        <w:tc>
          <w:tcPr>
            <w:tcW w:w="2297" w:type="dxa"/>
            <w:hideMark/>
          </w:tcPr>
          <w:p w:rsidR="00234DE2" w:rsidRPr="002871CE" w:rsidRDefault="00234DE2" w:rsidP="00E9325D">
            <w:pPr>
              <w:autoSpaceDE w:val="0"/>
              <w:autoSpaceDN w:val="0"/>
              <w:jc w:val="center"/>
              <w:rPr>
                <w:lang w:val="en-US"/>
              </w:rPr>
            </w:pPr>
            <w:r w:rsidRPr="002871CE">
              <w:rPr>
                <w:lang w:val="en-US"/>
              </w:rPr>
              <w:t>3</w:t>
            </w:r>
          </w:p>
        </w:tc>
      </w:tr>
      <w:tr w:rsidR="00234DE2" w:rsidRPr="002871CE" w:rsidTr="00E9325D">
        <w:tc>
          <w:tcPr>
            <w:tcW w:w="545" w:type="dxa"/>
            <w:hideMark/>
          </w:tcPr>
          <w:p w:rsidR="00234DE2" w:rsidRPr="002871CE" w:rsidRDefault="00234DE2" w:rsidP="00E9325D">
            <w:pPr>
              <w:autoSpaceDE w:val="0"/>
              <w:autoSpaceDN w:val="0"/>
              <w:jc w:val="center"/>
            </w:pPr>
            <w:r w:rsidRPr="002871CE">
              <w:t>1.</w:t>
            </w:r>
          </w:p>
        </w:tc>
        <w:tc>
          <w:tcPr>
            <w:tcW w:w="6888" w:type="dxa"/>
            <w:hideMark/>
          </w:tcPr>
          <w:p w:rsidR="00234DE2" w:rsidRPr="002871CE" w:rsidRDefault="00234DE2" w:rsidP="00E9325D">
            <w:pPr>
              <w:autoSpaceDE w:val="0"/>
              <w:autoSpaceDN w:val="0"/>
              <w:rPr>
                <w:rFonts w:eastAsia="Calibri"/>
                <w:lang w:eastAsia="en-US"/>
              </w:rPr>
            </w:pPr>
            <w:r w:rsidRPr="002871CE">
              <w:t xml:space="preserve">Руководитель учреждения, заместители руководителя учреждения, главный бухгалтер;  работники, занимающие должности, включенные в ПКГ, утвержденные приказами </w:t>
            </w:r>
            <w:proofErr w:type="spellStart"/>
            <w:r w:rsidRPr="002871CE">
              <w:t>Минздравсоцразвития</w:t>
            </w:r>
            <w:proofErr w:type="spellEnd"/>
            <w:r w:rsidRPr="002871CE">
              <w:t xml:space="preserve"> России от 05.05.2008 № 216н,  от 05.05.2008 № 217н,  от 03.07.2008 № 305н</w:t>
            </w:r>
            <w:r w:rsidR="00394550">
              <w:t xml:space="preserve">, </w:t>
            </w:r>
            <w:r w:rsidR="00394550" w:rsidRPr="00394550">
              <w:t>педагогически</w:t>
            </w:r>
            <w:r w:rsidR="00394550">
              <w:t xml:space="preserve">е </w:t>
            </w:r>
            <w:r w:rsidR="00394550" w:rsidRPr="00394550">
              <w:t>работник</w:t>
            </w:r>
            <w:r w:rsidR="00394550">
              <w:t>и</w:t>
            </w:r>
            <w:r w:rsidR="00394550" w:rsidRPr="00394550">
              <w:t xml:space="preserve">, не вошедшим в ПКГ, утвержденные приказом </w:t>
            </w:r>
            <w:proofErr w:type="spellStart"/>
            <w:r w:rsidR="00394550" w:rsidRPr="00394550">
              <w:t>Минздравсоцразвития</w:t>
            </w:r>
            <w:proofErr w:type="spellEnd"/>
            <w:r w:rsidR="00394550" w:rsidRPr="00394550">
              <w:t xml:space="preserve"> России </w:t>
            </w:r>
            <w:proofErr w:type="gramStart"/>
            <w:r w:rsidR="00394550" w:rsidRPr="00394550">
              <w:t>от</w:t>
            </w:r>
            <w:proofErr w:type="gramEnd"/>
            <w:r w:rsidR="00394550" w:rsidRPr="00394550">
              <w:t xml:space="preserve"> 05.05.2008 № 216н</w:t>
            </w:r>
            <w:r w:rsidR="00394550">
              <w:t>:</w:t>
            </w:r>
          </w:p>
          <w:p w:rsidR="00234DE2" w:rsidRPr="002871CE" w:rsidRDefault="00234DE2" w:rsidP="00144410">
            <w:pPr>
              <w:autoSpaceDE w:val="0"/>
              <w:autoSpaceDN w:val="0"/>
              <w:adjustRightInd w:val="0"/>
              <w:jc w:val="both"/>
              <w:rPr>
                <w:rFonts w:eastAsia="Calibri"/>
                <w:lang w:eastAsia="en-US"/>
              </w:rPr>
            </w:pPr>
            <w:r w:rsidRPr="002871CE">
              <w:rPr>
                <w:rFonts w:eastAsia="Calibri"/>
                <w:lang w:eastAsia="en-US"/>
              </w:rPr>
              <w:t>при наличии почетного звания «народный» </w:t>
            </w:r>
          </w:p>
          <w:p w:rsidR="00234DE2" w:rsidRPr="002871CE" w:rsidRDefault="00234DE2" w:rsidP="00144410">
            <w:pPr>
              <w:autoSpaceDE w:val="0"/>
              <w:autoSpaceDN w:val="0"/>
              <w:adjustRightInd w:val="0"/>
              <w:jc w:val="both"/>
              <w:rPr>
                <w:rFonts w:eastAsia="Calibri"/>
                <w:lang w:eastAsia="en-US"/>
              </w:rPr>
            </w:pPr>
            <w:r w:rsidRPr="002871CE">
              <w:rPr>
                <w:rFonts w:eastAsia="Calibri"/>
                <w:lang w:eastAsia="en-US"/>
              </w:rPr>
              <w:t>при наличии почетного звания «заслуженный»</w:t>
            </w:r>
          </w:p>
          <w:p w:rsidR="00234DE2" w:rsidRPr="002871CE" w:rsidRDefault="00234DE2" w:rsidP="00144410">
            <w:pPr>
              <w:autoSpaceDE w:val="0"/>
              <w:autoSpaceDN w:val="0"/>
              <w:jc w:val="both"/>
            </w:pPr>
            <w:r w:rsidRPr="002871CE">
              <w:t>при наличии ведомственной награды</w:t>
            </w:r>
          </w:p>
        </w:tc>
        <w:tc>
          <w:tcPr>
            <w:tcW w:w="2297" w:type="dxa"/>
          </w:tcPr>
          <w:p w:rsidR="00234DE2" w:rsidRPr="002871CE" w:rsidRDefault="00234DE2" w:rsidP="00E9325D">
            <w:pPr>
              <w:autoSpaceDE w:val="0"/>
              <w:autoSpaceDN w:val="0"/>
            </w:pPr>
          </w:p>
          <w:p w:rsidR="00234DE2" w:rsidRPr="002871CE" w:rsidRDefault="00234DE2" w:rsidP="00E9325D">
            <w:pPr>
              <w:autoSpaceDE w:val="0"/>
              <w:autoSpaceDN w:val="0"/>
              <w:jc w:val="center"/>
            </w:pPr>
          </w:p>
          <w:p w:rsidR="00234DE2" w:rsidRDefault="00234DE2" w:rsidP="00E440A1">
            <w:pPr>
              <w:autoSpaceDE w:val="0"/>
              <w:autoSpaceDN w:val="0"/>
            </w:pPr>
          </w:p>
          <w:p w:rsidR="00E440A1" w:rsidRPr="002871CE" w:rsidRDefault="00E440A1" w:rsidP="00E440A1">
            <w:pPr>
              <w:autoSpaceDE w:val="0"/>
              <w:autoSpaceDN w:val="0"/>
            </w:pPr>
          </w:p>
          <w:p w:rsidR="00234DE2" w:rsidRDefault="00234DE2" w:rsidP="00E9325D">
            <w:pPr>
              <w:autoSpaceDE w:val="0"/>
              <w:autoSpaceDN w:val="0"/>
              <w:jc w:val="center"/>
            </w:pPr>
          </w:p>
          <w:p w:rsidR="00144410" w:rsidRDefault="00144410" w:rsidP="00E9325D">
            <w:pPr>
              <w:autoSpaceDE w:val="0"/>
              <w:autoSpaceDN w:val="0"/>
              <w:jc w:val="center"/>
            </w:pPr>
          </w:p>
          <w:p w:rsidR="00144410" w:rsidRPr="002871CE" w:rsidRDefault="00144410" w:rsidP="00E9325D">
            <w:pPr>
              <w:autoSpaceDE w:val="0"/>
              <w:autoSpaceDN w:val="0"/>
              <w:jc w:val="center"/>
            </w:pPr>
          </w:p>
          <w:p w:rsidR="00234DE2" w:rsidRPr="002871CE" w:rsidRDefault="00234DE2" w:rsidP="00E9325D">
            <w:pPr>
              <w:autoSpaceDE w:val="0"/>
              <w:autoSpaceDN w:val="0"/>
              <w:jc w:val="center"/>
            </w:pPr>
            <w:r w:rsidRPr="002871CE">
              <w:t>25</w:t>
            </w:r>
          </w:p>
          <w:p w:rsidR="00234DE2" w:rsidRPr="002871CE" w:rsidRDefault="00234DE2" w:rsidP="00E9325D">
            <w:pPr>
              <w:autoSpaceDE w:val="0"/>
              <w:autoSpaceDN w:val="0"/>
              <w:jc w:val="center"/>
            </w:pPr>
            <w:r w:rsidRPr="002871CE">
              <w:t>15</w:t>
            </w:r>
          </w:p>
          <w:p w:rsidR="00234DE2" w:rsidRPr="002871CE" w:rsidRDefault="00234DE2" w:rsidP="00E9325D">
            <w:pPr>
              <w:autoSpaceDE w:val="0"/>
              <w:autoSpaceDN w:val="0"/>
              <w:jc w:val="center"/>
            </w:pPr>
            <w:r w:rsidRPr="002871CE">
              <w:t>10</w:t>
            </w:r>
          </w:p>
        </w:tc>
      </w:tr>
      <w:tr w:rsidR="00234DE2" w:rsidRPr="002871CE" w:rsidTr="00E9325D">
        <w:tc>
          <w:tcPr>
            <w:tcW w:w="545" w:type="dxa"/>
          </w:tcPr>
          <w:p w:rsidR="00234DE2" w:rsidRPr="002871CE" w:rsidRDefault="00234DE2" w:rsidP="00E9325D">
            <w:pPr>
              <w:autoSpaceDE w:val="0"/>
              <w:autoSpaceDN w:val="0"/>
              <w:jc w:val="center"/>
            </w:pPr>
            <w:r w:rsidRPr="002871CE">
              <w:t>2.</w:t>
            </w:r>
          </w:p>
        </w:tc>
        <w:tc>
          <w:tcPr>
            <w:tcW w:w="6888" w:type="dxa"/>
          </w:tcPr>
          <w:p w:rsidR="00234DE2" w:rsidRPr="002871CE" w:rsidRDefault="00234DE2" w:rsidP="00E9325D">
            <w:pPr>
              <w:autoSpaceDE w:val="0"/>
              <w:autoSpaceDN w:val="0"/>
              <w:adjustRightInd w:val="0"/>
              <w:rPr>
                <w:rFonts w:eastAsia="Calibri"/>
                <w:lang w:eastAsia="en-US"/>
              </w:rPr>
            </w:pPr>
            <w:r w:rsidRPr="002871CE">
              <w:rPr>
                <w:rFonts w:eastAsia="Calibri"/>
                <w:lang w:eastAsia="en-US"/>
              </w:rPr>
              <w:t>Иные работники:</w:t>
            </w:r>
          </w:p>
          <w:p w:rsidR="00234DE2" w:rsidRPr="002871CE" w:rsidRDefault="00234DE2" w:rsidP="00144410">
            <w:pPr>
              <w:autoSpaceDE w:val="0"/>
              <w:autoSpaceDN w:val="0"/>
              <w:adjustRightInd w:val="0"/>
              <w:jc w:val="both"/>
              <w:rPr>
                <w:rFonts w:eastAsia="Calibri"/>
                <w:lang w:eastAsia="en-US"/>
              </w:rPr>
            </w:pPr>
            <w:r w:rsidRPr="002871CE">
              <w:rPr>
                <w:rFonts w:eastAsia="Calibri"/>
                <w:lang w:eastAsia="en-US"/>
              </w:rPr>
              <w:t>при наличии почетного звания «народный» </w:t>
            </w:r>
          </w:p>
          <w:p w:rsidR="00234DE2" w:rsidRPr="002871CE" w:rsidRDefault="00234DE2" w:rsidP="00144410">
            <w:pPr>
              <w:autoSpaceDE w:val="0"/>
              <w:autoSpaceDN w:val="0"/>
              <w:adjustRightInd w:val="0"/>
              <w:jc w:val="both"/>
              <w:rPr>
                <w:rFonts w:eastAsia="Calibri"/>
                <w:lang w:eastAsia="en-US"/>
              </w:rPr>
            </w:pPr>
            <w:r w:rsidRPr="002871CE">
              <w:rPr>
                <w:rFonts w:eastAsia="Calibri"/>
                <w:lang w:eastAsia="en-US"/>
              </w:rPr>
              <w:t>при наличии почетного звания «заслуженный»</w:t>
            </w:r>
          </w:p>
          <w:p w:rsidR="00234DE2" w:rsidRPr="002871CE" w:rsidRDefault="00234DE2" w:rsidP="00E9325D">
            <w:pPr>
              <w:autoSpaceDE w:val="0"/>
              <w:autoSpaceDN w:val="0"/>
              <w:adjustRightInd w:val="0"/>
              <w:rPr>
                <w:rFonts w:eastAsia="Calibri"/>
                <w:lang w:eastAsia="en-US"/>
              </w:rPr>
            </w:pPr>
            <w:r w:rsidRPr="002871CE">
              <w:t>при наличии ведомственной награды</w:t>
            </w:r>
          </w:p>
        </w:tc>
        <w:tc>
          <w:tcPr>
            <w:tcW w:w="2297" w:type="dxa"/>
          </w:tcPr>
          <w:p w:rsidR="00234DE2" w:rsidRPr="002871CE" w:rsidRDefault="00234DE2" w:rsidP="00E9325D">
            <w:pPr>
              <w:autoSpaceDE w:val="0"/>
              <w:autoSpaceDN w:val="0"/>
            </w:pPr>
          </w:p>
          <w:p w:rsidR="00234DE2" w:rsidRPr="002871CE" w:rsidRDefault="00234DE2" w:rsidP="00E9325D">
            <w:pPr>
              <w:autoSpaceDE w:val="0"/>
              <w:autoSpaceDN w:val="0"/>
              <w:jc w:val="center"/>
            </w:pPr>
            <w:r w:rsidRPr="002871CE">
              <w:t>до 30</w:t>
            </w:r>
          </w:p>
          <w:p w:rsidR="00234DE2" w:rsidRPr="002871CE" w:rsidRDefault="00234DE2" w:rsidP="00E9325D">
            <w:pPr>
              <w:autoSpaceDE w:val="0"/>
              <w:autoSpaceDN w:val="0"/>
              <w:jc w:val="center"/>
            </w:pPr>
            <w:r w:rsidRPr="002871CE">
              <w:t>до 20</w:t>
            </w:r>
          </w:p>
          <w:p w:rsidR="00234DE2" w:rsidRPr="002871CE" w:rsidRDefault="00234DE2" w:rsidP="00E9325D">
            <w:pPr>
              <w:autoSpaceDE w:val="0"/>
              <w:autoSpaceDN w:val="0"/>
              <w:jc w:val="center"/>
            </w:pPr>
            <w:r w:rsidRPr="002871CE">
              <w:t>до 15</w:t>
            </w:r>
          </w:p>
        </w:tc>
      </w:tr>
    </w:tbl>
    <w:p w:rsidR="00234DE2" w:rsidRPr="002871CE" w:rsidRDefault="00234DE2" w:rsidP="00234DE2">
      <w:pPr>
        <w:autoSpaceDE w:val="0"/>
        <w:autoSpaceDN w:val="0"/>
        <w:ind w:firstLine="709"/>
        <w:jc w:val="both"/>
      </w:pPr>
    </w:p>
    <w:p w:rsidR="00234DE2" w:rsidRPr="002871CE" w:rsidRDefault="00234DE2" w:rsidP="00234DE2">
      <w:pPr>
        <w:autoSpaceDE w:val="0"/>
        <w:autoSpaceDN w:val="0"/>
        <w:ind w:firstLine="709"/>
        <w:jc w:val="both"/>
      </w:pPr>
      <w:r w:rsidRPr="002871CE">
        <w:t>Надбавка за наличие почетного звания устанавливается со дня присвоения почетного звания, награждения ведомственной наградой (медалью, нагрудным знаком, нагрудным значком). При наличии у работника двух и более почетных званий Российской Федерации и (или) ведомственных наград надбавка за наличие почетного звания устанавливается по одному из оснований, имеющему большее значение.</w:t>
      </w:r>
    </w:p>
    <w:p w:rsidR="00234DE2" w:rsidRPr="002871CE" w:rsidRDefault="00234DE2" w:rsidP="00234DE2">
      <w:pPr>
        <w:autoSpaceDE w:val="0"/>
        <w:autoSpaceDN w:val="0"/>
        <w:ind w:firstLine="709"/>
        <w:jc w:val="both"/>
      </w:pPr>
      <w:r w:rsidRPr="002871CE">
        <w:lastRenderedPageBreak/>
        <w:t>Надбавка за наличие почетного звания устанавливается при условии соответствия почетного звания направлению профессиональной деятельности по занимаемой должности.</w:t>
      </w:r>
    </w:p>
    <w:p w:rsidR="00234DE2" w:rsidRPr="002871CE" w:rsidRDefault="00234DE2" w:rsidP="00234DE2">
      <w:pPr>
        <w:autoSpaceDE w:val="0"/>
        <w:autoSpaceDN w:val="0"/>
        <w:ind w:firstLine="709"/>
        <w:jc w:val="both"/>
      </w:pPr>
      <w:r w:rsidRPr="002871CE">
        <w:t xml:space="preserve">Перечень ведомственных наград, при наличии которых работникам может устанавливаться надбавка за наличие почетного звания, утверждается отделом образования Администрации </w:t>
      </w:r>
      <w:proofErr w:type="gramStart"/>
      <w:r w:rsidRPr="002871CE">
        <w:t>Матвеево-Курганского</w:t>
      </w:r>
      <w:proofErr w:type="gramEnd"/>
      <w:r w:rsidRPr="002871CE">
        <w:t xml:space="preserve"> района.</w:t>
      </w:r>
    </w:p>
    <w:p w:rsidR="00234DE2" w:rsidRPr="002871CE" w:rsidRDefault="006D7C2C" w:rsidP="00234DE2">
      <w:pPr>
        <w:autoSpaceDE w:val="0"/>
        <w:autoSpaceDN w:val="0"/>
        <w:ind w:firstLine="709"/>
        <w:jc w:val="both"/>
      </w:pPr>
      <w:proofErr w:type="gramStart"/>
      <w:r>
        <w:t>4.12.</w:t>
      </w:r>
      <w:r w:rsidR="00234DE2" w:rsidRPr="002871CE">
        <w:t>.</w:t>
      </w:r>
      <w:r w:rsidR="00234DE2" w:rsidRPr="002871CE">
        <w:rPr>
          <w:rFonts w:eastAsia="Calibri"/>
          <w:lang w:eastAsia="en-US"/>
        </w:rPr>
        <w:t> </w:t>
      </w:r>
      <w:r w:rsidR="00234DE2" w:rsidRPr="002871CE">
        <w:t>В целях привлечения и укрепления кадрового состава муниципальных  учреждений системы образования Администрации Матвеево-Курганского района молодым специалистам из числа педагогических работников (далее – молодой специалист) устанавливается надбавка  в размере 10 процентов от</w:t>
      </w:r>
      <w:r w:rsidR="00234DE2" w:rsidRPr="002871CE">
        <w:rPr>
          <w:lang w:val="en-US"/>
        </w:rPr>
        <w:t> </w:t>
      </w:r>
      <w:r w:rsidR="00234DE2" w:rsidRPr="002871CE">
        <w:t>должностного оклада (педагогическим работникам, для которых предусмотрены нормы часов педагогической работы за ставку заработной платы, – от заработной платы, исчисленной из ставки заработной платы и установленного объема педагогической работы).</w:t>
      </w:r>
      <w:proofErr w:type="gramEnd"/>
    </w:p>
    <w:p w:rsidR="00234DE2" w:rsidRPr="002871CE" w:rsidRDefault="00234DE2" w:rsidP="00234DE2">
      <w:pPr>
        <w:autoSpaceDE w:val="0"/>
        <w:autoSpaceDN w:val="0"/>
        <w:adjustRightInd w:val="0"/>
        <w:ind w:firstLine="709"/>
        <w:jc w:val="both"/>
      </w:pPr>
      <w:proofErr w:type="gramStart"/>
      <w:r w:rsidRPr="002871CE">
        <w:t xml:space="preserve">Под молодыми специалистами в целях установления надбавки понимаются лица в возрасте до 35 лет, получившие среднее профессиональное или высшее образование, или обучающиеся по образовательным программам высшего образования, допущенные в установленном порядке к занятию педагогической деятельностью по общеобразовательным программам,  осуществляющие в учреждении профессиональную деятельность на основании трудового договора по основной работе по должности, отнесенной постановлением Правительства Российской Федерации от </w:t>
      </w:r>
      <w:r w:rsidR="00AC211E">
        <w:t>21.02.2022г</w:t>
      </w:r>
      <w:proofErr w:type="gramEnd"/>
      <w:r w:rsidR="00AC211E">
        <w:t>. №225</w:t>
      </w:r>
      <w:r w:rsidRPr="002871CE">
        <w:t xml:space="preserve">  «Об утверждении номенклатуры должностей педагогических работников организаций, осуществляющих образовательную деятельность, должностей руководителей образовательных организаций» к должностям педагогических работников. </w:t>
      </w:r>
    </w:p>
    <w:p w:rsidR="00234DE2" w:rsidRPr="002871CE" w:rsidRDefault="00234DE2" w:rsidP="00234DE2">
      <w:pPr>
        <w:autoSpaceDE w:val="0"/>
        <w:autoSpaceDN w:val="0"/>
        <w:adjustRightInd w:val="0"/>
        <w:ind w:firstLine="709"/>
        <w:jc w:val="both"/>
        <w:rPr>
          <w:rFonts w:eastAsia="Calibri"/>
          <w:lang w:eastAsia="en-US"/>
        </w:rPr>
      </w:pPr>
      <w:r w:rsidRPr="002871CE">
        <w:rPr>
          <w:rFonts w:eastAsia="Calibri"/>
          <w:lang w:eastAsia="en-US"/>
        </w:rPr>
        <w:t>Надбавка молодым специалистам устанавливается на период до наступления основания для установления педагогическому работнику надбавки за выслугу лет. Надбавка отменяется при переходе работника на работу в иных должностях, не отнесенных к должностям педагогических работников, или при наступлении у работника права на получение надбавки за выслугу лет.</w:t>
      </w:r>
    </w:p>
    <w:p w:rsidR="00234DE2" w:rsidRPr="002871CE" w:rsidRDefault="006D7C2C" w:rsidP="00234DE2">
      <w:pPr>
        <w:autoSpaceDE w:val="0"/>
        <w:autoSpaceDN w:val="0"/>
        <w:adjustRightInd w:val="0"/>
        <w:ind w:firstLine="709"/>
        <w:jc w:val="both"/>
        <w:rPr>
          <w:rFonts w:eastAsia="Calibri"/>
          <w:lang w:eastAsia="en-US"/>
        </w:rPr>
      </w:pPr>
      <w:r>
        <w:rPr>
          <w:rFonts w:eastAsia="Calibri"/>
          <w:lang w:eastAsia="en-US"/>
        </w:rPr>
        <w:t>4.13</w:t>
      </w:r>
      <w:r w:rsidR="00234DE2" w:rsidRPr="002871CE">
        <w:rPr>
          <w:rFonts w:eastAsia="Calibri"/>
          <w:lang w:eastAsia="en-US"/>
        </w:rPr>
        <w:t>. При наступлении у работника права на установление (изменение размера) выплат стимулирующего характера в период пребывания в ежегодном или ином отпуске, в период его временной нетрудоспособности, а также в другие периоды, в течение которых за ним сохраняется средняя заработная плата, установление (изменение размера) выплат осуществляется по окончании указанных периодов.</w:t>
      </w:r>
    </w:p>
    <w:p w:rsidR="00234DE2" w:rsidRPr="002871CE" w:rsidRDefault="006D7C2C" w:rsidP="00234DE2">
      <w:pPr>
        <w:autoSpaceDE w:val="0"/>
        <w:autoSpaceDN w:val="0"/>
        <w:adjustRightInd w:val="0"/>
        <w:ind w:firstLine="709"/>
        <w:jc w:val="both"/>
      </w:pPr>
      <w:r>
        <w:t>4.14</w:t>
      </w:r>
      <w:r w:rsidR="00234DE2" w:rsidRPr="002871CE">
        <w:t>. При наличии оснований выплаты стимулирующего характера могут устанавливаться работникам при выполнении работ в рамках основного трудового договора (дополнительного соглашения к трудовому договору) и трудового договора по совместительству, за исключением надбавки молодым специалистам, устанавливаемой только  по основной работе.</w:t>
      </w:r>
    </w:p>
    <w:p w:rsidR="00C4740F" w:rsidRPr="002871CE" w:rsidRDefault="00C4740F" w:rsidP="00C4740F">
      <w:pPr>
        <w:jc w:val="center"/>
        <w:rPr>
          <w:rFonts w:eastAsia="Calibri"/>
          <w:b/>
          <w:lang w:eastAsia="en-US"/>
        </w:rPr>
      </w:pPr>
    </w:p>
    <w:p w:rsidR="000E5DBA" w:rsidRPr="002871CE" w:rsidRDefault="004D3A10" w:rsidP="00C4740F">
      <w:pPr>
        <w:jc w:val="center"/>
        <w:rPr>
          <w:rFonts w:eastAsia="Calibri"/>
          <w:b/>
          <w:lang w:eastAsia="en-US"/>
        </w:rPr>
      </w:pPr>
      <w:r w:rsidRPr="002871CE">
        <w:rPr>
          <w:rFonts w:eastAsia="Calibri"/>
          <w:b/>
          <w:lang w:eastAsia="en-US"/>
        </w:rPr>
        <w:t>5. Условия оплаты труда руководителя МБДОУ,  включая порядок определения должностных окладов, условия осуществления выплат компенсационного и стимулирующего характера</w:t>
      </w:r>
    </w:p>
    <w:p w:rsidR="000E5DBA" w:rsidRPr="002871CE" w:rsidRDefault="004D3A10" w:rsidP="00FA47E9">
      <w:pPr>
        <w:ind w:firstLine="567"/>
        <w:rPr>
          <w:rFonts w:eastAsia="Calibri"/>
          <w:b/>
          <w:lang w:eastAsia="en-US"/>
        </w:rPr>
      </w:pPr>
      <w:r w:rsidRPr="002871CE">
        <w:rPr>
          <w:rFonts w:eastAsia="Calibri"/>
          <w:lang w:eastAsia="en-US"/>
        </w:rPr>
        <w:t>5.1. Заработная плата руководителя МБДОУ, состоит из должностного оклада, выплат компенсационного и стимулирующего характера</w:t>
      </w:r>
    </w:p>
    <w:p w:rsidR="004D3A10" w:rsidRPr="002871CE" w:rsidRDefault="004D3A10" w:rsidP="00FA47E9">
      <w:pPr>
        <w:spacing w:after="200"/>
        <w:ind w:firstLine="567"/>
        <w:rPr>
          <w:rFonts w:eastAsia="Calibri"/>
          <w:b/>
          <w:lang w:eastAsia="en-US"/>
        </w:rPr>
      </w:pPr>
      <w:r w:rsidRPr="002871CE">
        <w:rPr>
          <w:rFonts w:eastAsia="Calibri"/>
          <w:lang w:eastAsia="en-US"/>
        </w:rPr>
        <w:t xml:space="preserve"> 5.2. Установление должностных окладов руководителю МБДОУ.</w:t>
      </w:r>
    </w:p>
    <w:p w:rsidR="00C635C3" w:rsidRPr="00ED3691" w:rsidRDefault="00C635C3" w:rsidP="00ED3691">
      <w:pPr>
        <w:ind w:firstLine="567"/>
        <w:jc w:val="both"/>
        <w:rPr>
          <w:rFonts w:eastAsia="Calibri"/>
        </w:rPr>
      </w:pPr>
      <w:r w:rsidRPr="002871CE">
        <w:rPr>
          <w:rFonts w:eastAsia="Calibri"/>
        </w:rPr>
        <w:t>5.2.1. Размер должностного оклада руководителя МБДОУ устанавливается</w:t>
      </w:r>
      <w:r w:rsidR="00ED7975">
        <w:rPr>
          <w:rFonts w:eastAsia="Calibri"/>
        </w:rPr>
        <w:t xml:space="preserve"> трудовым договором</w:t>
      </w:r>
      <w:r w:rsidR="00AC17FA">
        <w:rPr>
          <w:rFonts w:eastAsia="Calibri"/>
        </w:rPr>
        <w:t>,</w:t>
      </w:r>
      <w:r w:rsidR="00ED7975">
        <w:rPr>
          <w:rFonts w:eastAsia="Calibri"/>
        </w:rPr>
        <w:t xml:space="preserve"> </w:t>
      </w:r>
      <w:r w:rsidR="00AC17FA">
        <w:rPr>
          <w:rFonts w:eastAsia="Calibri"/>
        </w:rPr>
        <w:t>но не ни</w:t>
      </w:r>
      <w:r w:rsidR="00ED3691">
        <w:rPr>
          <w:rFonts w:eastAsia="Calibri"/>
        </w:rPr>
        <w:t>же размеров должностных окладов</w:t>
      </w:r>
      <w:r w:rsidR="00AC17FA">
        <w:rPr>
          <w:rFonts w:eastAsia="Calibri"/>
        </w:rPr>
        <w:t>,</w:t>
      </w:r>
      <w:r w:rsidR="00ED3691">
        <w:rPr>
          <w:rFonts w:eastAsia="Calibri"/>
        </w:rPr>
        <w:t xml:space="preserve"> </w:t>
      </w:r>
      <w:r w:rsidR="00AC17FA">
        <w:rPr>
          <w:rFonts w:eastAsia="Calibri"/>
        </w:rPr>
        <w:t>уст</w:t>
      </w:r>
      <w:r w:rsidR="00ED3691">
        <w:rPr>
          <w:rFonts w:eastAsia="Calibri"/>
        </w:rPr>
        <w:t>ановленных настоящим Положением</w:t>
      </w:r>
      <w:r w:rsidRPr="002871CE">
        <w:t xml:space="preserve">. </w:t>
      </w:r>
    </w:p>
    <w:p w:rsidR="0065348B" w:rsidRDefault="00AC17FA" w:rsidP="00FA47E9">
      <w:pPr>
        <w:ind w:firstLine="567"/>
        <w:jc w:val="both"/>
      </w:pPr>
      <w:r>
        <w:t>5.2.2.</w:t>
      </w:r>
      <w:r w:rsidR="00ED7975">
        <w:t xml:space="preserve"> Р</w:t>
      </w:r>
      <w:r>
        <w:t>азмер должностного оклада руководителя</w:t>
      </w:r>
      <w:r w:rsidR="00BB5104">
        <w:t xml:space="preserve"> </w:t>
      </w:r>
      <w:r>
        <w:t>учреждения устанавливается в зависимости от группы по оплате труда руководителя с у</w:t>
      </w:r>
      <w:r w:rsidR="00BB5104">
        <w:t>чётом сложности  труда, в том числе масштаба управления и особенностей деятельности и значимости муниципального учреждения</w:t>
      </w:r>
    </w:p>
    <w:p w:rsidR="00AC17FA" w:rsidRPr="002871CE" w:rsidRDefault="0065348B" w:rsidP="00FA47E9">
      <w:pPr>
        <w:ind w:firstLine="567"/>
        <w:jc w:val="both"/>
      </w:pPr>
      <w:r>
        <w:lastRenderedPageBreak/>
        <w:t>Размеры должностных окладов руководителей приведены в таблице № 9</w:t>
      </w:r>
      <w:r w:rsidR="00BB5104">
        <w:t>.</w:t>
      </w:r>
    </w:p>
    <w:p w:rsidR="00C635C3" w:rsidRPr="002871CE" w:rsidRDefault="0065348B" w:rsidP="00C635C3">
      <w:pPr>
        <w:jc w:val="right"/>
        <w:rPr>
          <w:rFonts w:eastAsia="Calibri"/>
        </w:rPr>
      </w:pPr>
      <w:r>
        <w:t>Таблица № 9</w:t>
      </w:r>
      <w:r w:rsidR="00C635C3" w:rsidRPr="002871CE">
        <w:rPr>
          <w:rFonts w:eastAsia="Calibri"/>
        </w:rPr>
        <w:t>.</w:t>
      </w:r>
    </w:p>
    <w:p w:rsidR="00C635C3" w:rsidRPr="002871CE" w:rsidRDefault="00C635C3" w:rsidP="00C635C3">
      <w:pPr>
        <w:jc w:val="center"/>
      </w:pPr>
      <w:r w:rsidRPr="002871CE">
        <w:t xml:space="preserve">РАЗМЕРЫ </w:t>
      </w:r>
    </w:p>
    <w:p w:rsidR="00C635C3" w:rsidRPr="002871CE" w:rsidRDefault="00C635C3" w:rsidP="00C635C3">
      <w:pPr>
        <w:jc w:val="center"/>
      </w:pPr>
      <w:r w:rsidRPr="002871CE">
        <w:t>должностных окладов руководителей учреждений</w:t>
      </w:r>
    </w:p>
    <w:p w:rsidR="00234DE2" w:rsidRPr="002871CE" w:rsidRDefault="00234DE2" w:rsidP="00234DE2">
      <w:pPr>
        <w:autoSpaceDE w:val="0"/>
        <w:autoSpaceDN w:val="0"/>
        <w:jc w:val="right"/>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6678"/>
        <w:gridCol w:w="3226"/>
      </w:tblGrid>
      <w:tr w:rsidR="00234DE2" w:rsidRPr="002871CE" w:rsidTr="00E9325D">
        <w:tc>
          <w:tcPr>
            <w:tcW w:w="6583" w:type="dxa"/>
            <w:tcBorders>
              <w:top w:val="single" w:sz="4" w:space="0" w:color="auto"/>
              <w:left w:val="single" w:sz="4" w:space="0" w:color="auto"/>
              <w:bottom w:val="single" w:sz="4" w:space="0" w:color="auto"/>
              <w:right w:val="single" w:sz="4" w:space="0" w:color="auto"/>
            </w:tcBorders>
            <w:hideMark/>
          </w:tcPr>
          <w:p w:rsidR="00234DE2" w:rsidRPr="002871CE" w:rsidRDefault="00234DE2" w:rsidP="00E9325D">
            <w:pPr>
              <w:autoSpaceDE w:val="0"/>
              <w:autoSpaceDN w:val="0"/>
              <w:adjustRightInd w:val="0"/>
              <w:jc w:val="center"/>
              <w:rPr>
                <w:rFonts w:eastAsia="Calibri"/>
                <w:lang w:eastAsia="en-US"/>
              </w:rPr>
            </w:pPr>
            <w:r w:rsidRPr="002871CE">
              <w:rPr>
                <w:rFonts w:eastAsia="Calibri"/>
                <w:lang w:eastAsia="en-US"/>
              </w:rPr>
              <w:t>Группа</w:t>
            </w:r>
          </w:p>
          <w:p w:rsidR="00234DE2" w:rsidRPr="002871CE" w:rsidRDefault="00234DE2" w:rsidP="00E9325D">
            <w:pPr>
              <w:autoSpaceDE w:val="0"/>
              <w:autoSpaceDN w:val="0"/>
              <w:jc w:val="center"/>
            </w:pPr>
            <w:r w:rsidRPr="002871CE">
              <w:t>по оплате труда руководителей</w:t>
            </w:r>
          </w:p>
        </w:tc>
        <w:tc>
          <w:tcPr>
            <w:tcW w:w="3180" w:type="dxa"/>
            <w:tcBorders>
              <w:top w:val="single" w:sz="4" w:space="0" w:color="auto"/>
              <w:left w:val="single" w:sz="4" w:space="0" w:color="auto"/>
              <w:bottom w:val="single" w:sz="4" w:space="0" w:color="auto"/>
              <w:right w:val="single" w:sz="4" w:space="0" w:color="auto"/>
            </w:tcBorders>
            <w:hideMark/>
          </w:tcPr>
          <w:p w:rsidR="00234DE2" w:rsidRPr="002871CE" w:rsidRDefault="00234DE2" w:rsidP="00E9325D">
            <w:pPr>
              <w:autoSpaceDE w:val="0"/>
              <w:autoSpaceDN w:val="0"/>
              <w:jc w:val="center"/>
            </w:pPr>
            <w:r w:rsidRPr="002871CE">
              <w:t>Должностной оклад (рублей)</w:t>
            </w:r>
          </w:p>
        </w:tc>
      </w:tr>
      <w:tr w:rsidR="00234DE2" w:rsidRPr="002871CE" w:rsidTr="00E9325D">
        <w:trPr>
          <w:tblHeader/>
        </w:trPr>
        <w:tc>
          <w:tcPr>
            <w:tcW w:w="6583" w:type="dxa"/>
            <w:tcBorders>
              <w:top w:val="single" w:sz="4" w:space="0" w:color="auto"/>
              <w:left w:val="single" w:sz="4" w:space="0" w:color="auto"/>
              <w:bottom w:val="single" w:sz="4" w:space="0" w:color="auto"/>
              <w:right w:val="single" w:sz="4" w:space="0" w:color="auto"/>
            </w:tcBorders>
            <w:hideMark/>
          </w:tcPr>
          <w:p w:rsidR="00234DE2" w:rsidRPr="002871CE" w:rsidRDefault="00234DE2" w:rsidP="00E9325D">
            <w:pPr>
              <w:autoSpaceDE w:val="0"/>
              <w:autoSpaceDN w:val="0"/>
              <w:jc w:val="center"/>
              <w:rPr>
                <w:lang w:val="en-US"/>
              </w:rPr>
            </w:pPr>
            <w:r w:rsidRPr="002871CE">
              <w:rPr>
                <w:lang w:val="en-US"/>
              </w:rPr>
              <w:t>1</w:t>
            </w:r>
          </w:p>
        </w:tc>
        <w:tc>
          <w:tcPr>
            <w:tcW w:w="3180" w:type="dxa"/>
            <w:tcBorders>
              <w:top w:val="single" w:sz="4" w:space="0" w:color="auto"/>
              <w:left w:val="single" w:sz="4" w:space="0" w:color="auto"/>
              <w:bottom w:val="single" w:sz="4" w:space="0" w:color="auto"/>
              <w:right w:val="single" w:sz="4" w:space="0" w:color="auto"/>
            </w:tcBorders>
            <w:hideMark/>
          </w:tcPr>
          <w:p w:rsidR="00234DE2" w:rsidRPr="002871CE" w:rsidRDefault="00234DE2" w:rsidP="00E9325D">
            <w:pPr>
              <w:autoSpaceDE w:val="0"/>
              <w:autoSpaceDN w:val="0"/>
              <w:jc w:val="center"/>
              <w:rPr>
                <w:lang w:val="en-US"/>
              </w:rPr>
            </w:pPr>
            <w:r w:rsidRPr="002871CE">
              <w:rPr>
                <w:lang w:val="en-US"/>
              </w:rPr>
              <w:t>2</w:t>
            </w:r>
          </w:p>
        </w:tc>
      </w:tr>
      <w:tr w:rsidR="00234DE2" w:rsidRPr="002871CE" w:rsidTr="00E9325D">
        <w:tc>
          <w:tcPr>
            <w:tcW w:w="6583" w:type="dxa"/>
            <w:tcBorders>
              <w:top w:val="single" w:sz="4" w:space="0" w:color="auto"/>
              <w:left w:val="single" w:sz="4" w:space="0" w:color="auto"/>
              <w:bottom w:val="single" w:sz="4" w:space="0" w:color="auto"/>
              <w:right w:val="single" w:sz="4" w:space="0" w:color="auto"/>
            </w:tcBorders>
            <w:hideMark/>
          </w:tcPr>
          <w:p w:rsidR="00234DE2" w:rsidRPr="002871CE" w:rsidRDefault="00234DE2" w:rsidP="00E9325D">
            <w:pPr>
              <w:autoSpaceDE w:val="0"/>
              <w:autoSpaceDN w:val="0"/>
            </w:pPr>
            <w:r w:rsidRPr="002871CE">
              <w:t>Образовательные учреждения I группы по оплате труда руководителей</w:t>
            </w:r>
          </w:p>
        </w:tc>
        <w:tc>
          <w:tcPr>
            <w:tcW w:w="3180" w:type="dxa"/>
            <w:tcBorders>
              <w:top w:val="single" w:sz="4" w:space="0" w:color="auto"/>
              <w:left w:val="single" w:sz="4" w:space="0" w:color="auto"/>
              <w:bottom w:val="single" w:sz="4" w:space="0" w:color="auto"/>
              <w:right w:val="single" w:sz="4" w:space="0" w:color="auto"/>
            </w:tcBorders>
          </w:tcPr>
          <w:p w:rsidR="00234DE2" w:rsidRPr="002871CE" w:rsidRDefault="004F7A05" w:rsidP="00E9325D">
            <w:pPr>
              <w:jc w:val="center"/>
              <w:rPr>
                <w:rFonts w:eastAsia="Calibri"/>
              </w:rPr>
            </w:pPr>
            <w:r>
              <w:rPr>
                <w:rFonts w:eastAsia="Calibri"/>
              </w:rPr>
              <w:t>26426</w:t>
            </w:r>
          </w:p>
        </w:tc>
      </w:tr>
      <w:tr w:rsidR="00234DE2" w:rsidRPr="002871CE" w:rsidTr="00E9325D">
        <w:tc>
          <w:tcPr>
            <w:tcW w:w="6583" w:type="dxa"/>
            <w:tcBorders>
              <w:top w:val="single" w:sz="4" w:space="0" w:color="auto"/>
              <w:left w:val="single" w:sz="4" w:space="0" w:color="auto"/>
              <w:bottom w:val="single" w:sz="4" w:space="0" w:color="auto"/>
              <w:right w:val="single" w:sz="4" w:space="0" w:color="auto"/>
            </w:tcBorders>
            <w:hideMark/>
          </w:tcPr>
          <w:p w:rsidR="00234DE2" w:rsidRPr="002871CE" w:rsidRDefault="00234DE2" w:rsidP="00E9325D">
            <w:pPr>
              <w:autoSpaceDE w:val="0"/>
              <w:autoSpaceDN w:val="0"/>
            </w:pPr>
            <w:r w:rsidRPr="002871CE">
              <w:t>Образовательные учреждения II и III групп по оплате труда руководителей</w:t>
            </w:r>
          </w:p>
        </w:tc>
        <w:tc>
          <w:tcPr>
            <w:tcW w:w="3180" w:type="dxa"/>
            <w:tcBorders>
              <w:top w:val="single" w:sz="4" w:space="0" w:color="auto"/>
              <w:left w:val="single" w:sz="4" w:space="0" w:color="auto"/>
              <w:bottom w:val="single" w:sz="4" w:space="0" w:color="auto"/>
              <w:right w:val="single" w:sz="4" w:space="0" w:color="auto"/>
            </w:tcBorders>
          </w:tcPr>
          <w:p w:rsidR="00234DE2" w:rsidRPr="002871CE" w:rsidRDefault="004F7A05" w:rsidP="00E9325D">
            <w:pPr>
              <w:jc w:val="center"/>
              <w:rPr>
                <w:rFonts w:eastAsia="Calibri"/>
              </w:rPr>
            </w:pPr>
            <w:r>
              <w:rPr>
                <w:rFonts w:eastAsia="Calibri"/>
              </w:rPr>
              <w:t>24028</w:t>
            </w:r>
          </w:p>
        </w:tc>
      </w:tr>
      <w:tr w:rsidR="00234DE2" w:rsidRPr="002871CE" w:rsidTr="00E9325D">
        <w:tc>
          <w:tcPr>
            <w:tcW w:w="6583" w:type="dxa"/>
            <w:tcBorders>
              <w:top w:val="single" w:sz="4" w:space="0" w:color="auto"/>
              <w:left w:val="single" w:sz="4" w:space="0" w:color="auto"/>
              <w:bottom w:val="single" w:sz="4" w:space="0" w:color="auto"/>
              <w:right w:val="single" w:sz="4" w:space="0" w:color="auto"/>
            </w:tcBorders>
            <w:hideMark/>
          </w:tcPr>
          <w:p w:rsidR="00234DE2" w:rsidRPr="002871CE" w:rsidRDefault="00234DE2" w:rsidP="00E9325D">
            <w:pPr>
              <w:autoSpaceDE w:val="0"/>
              <w:autoSpaceDN w:val="0"/>
            </w:pPr>
            <w:r w:rsidRPr="002871CE">
              <w:t xml:space="preserve">Образовательные учреждения IV группы по оплате труда руководителей </w:t>
            </w:r>
          </w:p>
        </w:tc>
        <w:tc>
          <w:tcPr>
            <w:tcW w:w="3180" w:type="dxa"/>
            <w:tcBorders>
              <w:top w:val="single" w:sz="4" w:space="0" w:color="auto"/>
              <w:left w:val="single" w:sz="4" w:space="0" w:color="auto"/>
              <w:bottom w:val="single" w:sz="4" w:space="0" w:color="auto"/>
              <w:right w:val="single" w:sz="4" w:space="0" w:color="auto"/>
            </w:tcBorders>
            <w:hideMark/>
          </w:tcPr>
          <w:p w:rsidR="00234DE2" w:rsidRPr="002871CE" w:rsidRDefault="004F7A05" w:rsidP="00E9325D">
            <w:pPr>
              <w:jc w:val="center"/>
              <w:rPr>
                <w:rFonts w:eastAsia="Calibri"/>
              </w:rPr>
            </w:pPr>
            <w:r>
              <w:rPr>
                <w:rFonts w:eastAsia="Calibri"/>
              </w:rPr>
              <w:t>21844</w:t>
            </w:r>
          </w:p>
        </w:tc>
      </w:tr>
    </w:tbl>
    <w:p w:rsidR="00234DE2" w:rsidRPr="002871CE" w:rsidRDefault="00234DE2" w:rsidP="00234DE2">
      <w:pPr>
        <w:autoSpaceDE w:val="0"/>
        <w:autoSpaceDN w:val="0"/>
        <w:ind w:firstLine="540"/>
        <w:jc w:val="right"/>
      </w:pPr>
    </w:p>
    <w:p w:rsidR="00234DE2" w:rsidRPr="002871CE" w:rsidRDefault="00234DE2" w:rsidP="00234DE2">
      <w:pPr>
        <w:autoSpaceDE w:val="0"/>
        <w:autoSpaceDN w:val="0"/>
        <w:adjustRightInd w:val="0"/>
        <w:ind w:firstLine="709"/>
      </w:pPr>
      <w:r w:rsidRPr="002871CE">
        <w:t>Примечание.</w:t>
      </w:r>
    </w:p>
    <w:p w:rsidR="00234DE2" w:rsidRPr="002871CE" w:rsidRDefault="00234DE2" w:rsidP="00234DE2">
      <w:pPr>
        <w:autoSpaceDE w:val="0"/>
        <w:autoSpaceDN w:val="0"/>
        <w:adjustRightInd w:val="0"/>
        <w:ind w:firstLine="709"/>
        <w:jc w:val="both"/>
      </w:pPr>
      <w:r w:rsidRPr="002871CE">
        <w:t>Отнесение учреждений к одной из групп по оплате труда руководителей производится по результатам оценки сложности руководства учреждением, исходя из суммы баллов, набранной по объемным показателям.</w:t>
      </w:r>
    </w:p>
    <w:p w:rsidR="00C635C3" w:rsidRDefault="00234DE2" w:rsidP="001C5D53">
      <w:pPr>
        <w:autoSpaceDE w:val="0"/>
        <w:autoSpaceDN w:val="0"/>
        <w:adjustRightInd w:val="0"/>
        <w:ind w:firstLine="709"/>
        <w:jc w:val="both"/>
        <w:rPr>
          <w:rFonts w:eastAsia="Calibri"/>
          <w:lang w:eastAsia="en-US"/>
        </w:rPr>
      </w:pPr>
      <w:r w:rsidRPr="002871CE">
        <w:rPr>
          <w:rFonts w:eastAsia="Calibri"/>
          <w:lang w:eastAsia="en-US"/>
        </w:rPr>
        <w:t xml:space="preserve">Порядок отнесения </w:t>
      </w:r>
      <w:r w:rsidRPr="002871CE">
        <w:t>учреждений</w:t>
      </w:r>
      <w:r w:rsidRPr="002871CE">
        <w:rPr>
          <w:rFonts w:eastAsia="Calibri"/>
          <w:lang w:eastAsia="en-US"/>
        </w:rPr>
        <w:t xml:space="preserve"> к группе по оплате труда руководителей учреждений, включая перечень объемных показателей, учитывающих </w:t>
      </w:r>
      <w:r w:rsidRPr="002871CE">
        <w:rPr>
          <w:bCs/>
        </w:rPr>
        <w:t xml:space="preserve">сложность </w:t>
      </w:r>
      <w:r w:rsidRPr="002871CE">
        <w:t>руководства учреждением</w:t>
      </w:r>
      <w:r w:rsidRPr="002871CE">
        <w:rPr>
          <w:bCs/>
        </w:rPr>
        <w:t xml:space="preserve">, в том числе масштаб управления и особенности деятельности и значимости </w:t>
      </w:r>
      <w:r w:rsidRPr="002871CE">
        <w:rPr>
          <w:rFonts w:eastAsia="Calibri"/>
          <w:lang w:eastAsia="en-US"/>
        </w:rPr>
        <w:t>учреждений различного типа, утверждается отделом образования Администрац</w:t>
      </w:r>
      <w:r w:rsidR="001C5D53">
        <w:rPr>
          <w:rFonts w:eastAsia="Calibri"/>
          <w:lang w:eastAsia="en-US"/>
        </w:rPr>
        <w:t xml:space="preserve">ии </w:t>
      </w:r>
      <w:proofErr w:type="gramStart"/>
      <w:r w:rsidR="001C5D53">
        <w:rPr>
          <w:rFonts w:eastAsia="Calibri"/>
          <w:lang w:eastAsia="en-US"/>
        </w:rPr>
        <w:t>Матвеево-Курганского</w:t>
      </w:r>
      <w:proofErr w:type="gramEnd"/>
      <w:r w:rsidR="001C5D53">
        <w:rPr>
          <w:rFonts w:eastAsia="Calibri"/>
          <w:lang w:eastAsia="en-US"/>
        </w:rPr>
        <w:t xml:space="preserve"> района.</w:t>
      </w:r>
    </w:p>
    <w:p w:rsidR="00537C0F" w:rsidRPr="00537C0F" w:rsidRDefault="00537C0F" w:rsidP="00537C0F">
      <w:pPr>
        <w:autoSpaceDE w:val="0"/>
        <w:autoSpaceDN w:val="0"/>
        <w:adjustRightInd w:val="0"/>
        <w:ind w:firstLine="709"/>
        <w:jc w:val="both"/>
        <w:rPr>
          <w:rFonts w:eastAsia="Calibri"/>
          <w:lang w:eastAsia="en-US"/>
        </w:rPr>
      </w:pPr>
      <w:r w:rsidRPr="00537C0F">
        <w:rPr>
          <w:rFonts w:eastAsia="Calibri"/>
          <w:lang w:eastAsia="en-US"/>
        </w:rPr>
        <w:t xml:space="preserve">Отдел образования Администрации </w:t>
      </w:r>
      <w:proofErr w:type="gramStart"/>
      <w:r w:rsidRPr="00537C0F">
        <w:rPr>
          <w:rFonts w:eastAsia="Calibri"/>
          <w:lang w:eastAsia="en-US"/>
        </w:rPr>
        <w:t>Матвеево-Курганского</w:t>
      </w:r>
      <w:proofErr w:type="gramEnd"/>
      <w:r w:rsidRPr="00537C0F">
        <w:rPr>
          <w:rFonts w:eastAsia="Calibri"/>
          <w:lang w:eastAsia="en-US"/>
        </w:rPr>
        <w:t xml:space="preserve"> района, в порядке исключения, может отнести учреждение, добившееся наиболее высоких результатов работы, на одну группу по оплате труда руководителей выше по сравнению с группой, определенной по объемным показателям, но не выше I группы по оплате труда руководителей.</w:t>
      </w:r>
    </w:p>
    <w:p w:rsidR="00537C0F" w:rsidRPr="002871CE" w:rsidRDefault="00537C0F" w:rsidP="00537C0F">
      <w:pPr>
        <w:autoSpaceDE w:val="0"/>
        <w:autoSpaceDN w:val="0"/>
        <w:adjustRightInd w:val="0"/>
        <w:ind w:firstLine="709"/>
        <w:jc w:val="both"/>
        <w:rPr>
          <w:rFonts w:eastAsia="Calibri"/>
          <w:lang w:eastAsia="en-US"/>
        </w:rPr>
      </w:pPr>
      <w:r w:rsidRPr="00537C0F">
        <w:rPr>
          <w:rFonts w:eastAsia="Calibri"/>
          <w:lang w:eastAsia="en-US"/>
        </w:rPr>
        <w:t>За руководителем учреждения, находящегося на капитальном ремонте, сохраняется группа по оплате труда руководителя, определенная до начала ремонта, но не более чем на 1 год»</w:t>
      </w:r>
    </w:p>
    <w:p w:rsidR="004D3A10" w:rsidRPr="002871CE" w:rsidRDefault="004D3A10" w:rsidP="00D42054">
      <w:pPr>
        <w:ind w:firstLine="567"/>
        <w:jc w:val="both"/>
        <w:rPr>
          <w:rFonts w:eastAsia="Calibri"/>
          <w:lang w:eastAsia="en-US"/>
        </w:rPr>
      </w:pPr>
      <w:r w:rsidRPr="002871CE">
        <w:rPr>
          <w:rFonts w:eastAsia="Calibri"/>
          <w:lang w:eastAsia="en-US"/>
        </w:rPr>
        <w:t>5.3. С учетом условий труда руководителю МБДОУ устанавливаются выплаты компенсационного характера, предусмотренные разделом 3 настоящего Положения.</w:t>
      </w:r>
    </w:p>
    <w:p w:rsidR="004D3A10" w:rsidRDefault="004D3A10" w:rsidP="00D42054">
      <w:pPr>
        <w:ind w:firstLine="567"/>
        <w:jc w:val="both"/>
        <w:rPr>
          <w:rFonts w:eastAsia="Calibri"/>
          <w:lang w:eastAsia="en-US"/>
        </w:rPr>
      </w:pPr>
      <w:r w:rsidRPr="002871CE">
        <w:rPr>
          <w:rFonts w:eastAsia="Calibri"/>
          <w:lang w:eastAsia="en-US"/>
        </w:rPr>
        <w:t>5.4. Руководителю МБДОУ, устанавливаются выплаты стимулирующего характера, предусмотренные разделом 4 настоящего Положения.</w:t>
      </w:r>
    </w:p>
    <w:p w:rsidR="00D6109B" w:rsidRPr="00D6109B" w:rsidRDefault="00D6109B" w:rsidP="00D6109B">
      <w:pPr>
        <w:ind w:firstLine="567"/>
        <w:jc w:val="both"/>
        <w:rPr>
          <w:rFonts w:eastAsia="Calibri"/>
          <w:lang w:eastAsia="en-US"/>
        </w:rPr>
      </w:pPr>
      <w:r w:rsidRPr="00D6109B">
        <w:rPr>
          <w:rFonts w:eastAsia="Calibri"/>
          <w:lang w:eastAsia="en-US"/>
        </w:rPr>
        <w:t>Выплаты стимулирующего характера за качество выполняемых работ и премиальные выплаты выплачиваются руководителям учреждений по решению отдела образования Администра</w:t>
      </w:r>
      <w:r>
        <w:rPr>
          <w:rFonts w:eastAsia="Calibri"/>
          <w:lang w:eastAsia="en-US"/>
        </w:rPr>
        <w:t xml:space="preserve">ции </w:t>
      </w:r>
      <w:proofErr w:type="gramStart"/>
      <w:r>
        <w:rPr>
          <w:rFonts w:eastAsia="Calibri"/>
          <w:lang w:eastAsia="en-US"/>
        </w:rPr>
        <w:t>Матвеево-Курганского</w:t>
      </w:r>
      <w:proofErr w:type="gramEnd"/>
      <w:r>
        <w:rPr>
          <w:rFonts w:eastAsia="Calibri"/>
          <w:lang w:eastAsia="en-US"/>
        </w:rPr>
        <w:t xml:space="preserve"> района </w:t>
      </w:r>
      <w:r w:rsidRPr="00D6109B">
        <w:rPr>
          <w:rFonts w:eastAsia="Calibri"/>
          <w:lang w:eastAsia="en-US"/>
        </w:rPr>
        <w:t>с учетом достижения показателей муниципального задания на оказание муниципальных услуг (выполнение работ), а также иных показателей эффективности деятельности учреждения и его руководителя.</w:t>
      </w:r>
    </w:p>
    <w:p w:rsidR="004D3A10" w:rsidRPr="002871CE" w:rsidRDefault="004D3A10" w:rsidP="00D42054">
      <w:pPr>
        <w:ind w:firstLine="567"/>
        <w:jc w:val="both"/>
        <w:rPr>
          <w:rFonts w:eastAsia="Calibri"/>
          <w:lang w:eastAsia="en-US"/>
        </w:rPr>
      </w:pPr>
      <w:r w:rsidRPr="002871CE">
        <w:rPr>
          <w:rFonts w:eastAsia="Calibri"/>
          <w:lang w:eastAsia="en-US"/>
        </w:rPr>
        <w:t>5.5. Руководитель МБДОУ помимо основной работы имеют право осуществлять педагогическую (преподавательскую) работу (при соответствии необходимым профессиональным квалификационным требованиям) в том же МБДОУ.</w:t>
      </w:r>
    </w:p>
    <w:p w:rsidR="004D3A10" w:rsidRPr="002871CE" w:rsidRDefault="004D3A10" w:rsidP="00C4740F">
      <w:pPr>
        <w:jc w:val="both"/>
        <w:rPr>
          <w:rFonts w:eastAsia="Calibri"/>
          <w:lang w:eastAsia="en-US"/>
        </w:rPr>
      </w:pPr>
      <w:proofErr w:type="gramStart"/>
      <w:r w:rsidRPr="002871CE">
        <w:rPr>
          <w:rFonts w:eastAsia="Calibri"/>
          <w:lang w:eastAsia="en-US"/>
        </w:rPr>
        <w:t>Оплата труда руководителя МБДОУ, за осуществление педагогической (преподавательской) работы в том же МБДОУ устанавливается раздельно по каждой должности (виду работы) и осуществляется исходя из должностного оклада (ставки заработной платы) по соответствующей педагогической должности, выплат компенсационного характера за работу в условиях, отклоняющихся от нормальных, выплат стимулирующего характера – надбавки за квалификацию при наличии квалификационной категории, надбавки за специфику работы и надбавки за</w:t>
      </w:r>
      <w:proofErr w:type="gramEnd"/>
      <w:r w:rsidRPr="002871CE">
        <w:rPr>
          <w:rFonts w:eastAsia="Calibri"/>
          <w:lang w:eastAsia="en-US"/>
        </w:rPr>
        <w:t xml:space="preserve"> наличие ученой степени. </w:t>
      </w:r>
    </w:p>
    <w:p w:rsidR="000E5DBA" w:rsidRDefault="00C4740F" w:rsidP="00C4740F">
      <w:pPr>
        <w:jc w:val="both"/>
        <w:rPr>
          <w:rFonts w:eastAsia="Calibri"/>
          <w:lang w:eastAsia="en-US"/>
        </w:rPr>
      </w:pPr>
      <w:r w:rsidRPr="002871CE">
        <w:rPr>
          <w:rFonts w:eastAsia="Calibri"/>
          <w:lang w:eastAsia="en-US"/>
        </w:rPr>
        <w:t xml:space="preserve"> </w:t>
      </w:r>
      <w:r w:rsidR="001C5D53">
        <w:rPr>
          <w:rFonts w:eastAsia="Calibri"/>
          <w:lang w:eastAsia="en-US"/>
        </w:rPr>
        <w:t xml:space="preserve">         </w:t>
      </w:r>
      <w:r w:rsidR="004D3A10" w:rsidRPr="002871CE">
        <w:rPr>
          <w:rFonts w:eastAsia="Calibri"/>
          <w:lang w:eastAsia="en-US"/>
        </w:rPr>
        <w:t xml:space="preserve">Предельный объем педагогической (преподавательской) работы, который может выполняться руководителем, определяется отделом образования Администрации </w:t>
      </w:r>
      <w:proofErr w:type="gramStart"/>
      <w:r w:rsidR="004D3A10" w:rsidRPr="002871CE">
        <w:rPr>
          <w:rFonts w:eastAsia="Calibri"/>
          <w:lang w:eastAsia="en-US"/>
        </w:rPr>
        <w:t>Матвеево-</w:t>
      </w:r>
      <w:r w:rsidR="004D3A10" w:rsidRPr="002871CE">
        <w:rPr>
          <w:rFonts w:eastAsia="Calibri"/>
          <w:lang w:eastAsia="en-US"/>
        </w:rPr>
        <w:lastRenderedPageBreak/>
        <w:t>Курганского</w:t>
      </w:r>
      <w:proofErr w:type="gramEnd"/>
      <w:r w:rsidR="004D3A10" w:rsidRPr="002871CE">
        <w:rPr>
          <w:rFonts w:eastAsia="Calibri"/>
          <w:lang w:eastAsia="en-US"/>
        </w:rPr>
        <w:t xml:space="preserve"> района, осуществляющим функци</w:t>
      </w:r>
      <w:r w:rsidR="004D3A10" w:rsidRPr="00E26D03">
        <w:rPr>
          <w:rFonts w:eastAsia="Calibri"/>
          <w:lang w:eastAsia="en-US"/>
        </w:rPr>
        <w:t>и и полномочия учредителя,  но не более 300 часов в год.</w:t>
      </w:r>
    </w:p>
    <w:p w:rsidR="004D3A10" w:rsidRPr="00E26D03" w:rsidRDefault="004D3A10" w:rsidP="00D42054">
      <w:pPr>
        <w:ind w:firstLine="567"/>
        <w:jc w:val="both"/>
        <w:rPr>
          <w:rFonts w:eastAsia="Calibri"/>
          <w:lang w:eastAsia="en-US"/>
        </w:rPr>
      </w:pPr>
      <w:r w:rsidRPr="00E26D03">
        <w:rPr>
          <w:rFonts w:eastAsia="Calibri"/>
          <w:lang w:eastAsia="en-US"/>
        </w:rPr>
        <w:t xml:space="preserve">  5.6. В соответствии со статьей 145 ТК РФ руководителю устанавливается предельный уровень соотношения их среднемесячной заработной платы, формируемой за счет всех источников финансового обеспечения и рассчитываемой за календарный год, и среднемесячной заработной платы работников (без учета заработной платы руководителя МБДОУ), (далее – предельное соотношение заработной платы).</w:t>
      </w:r>
    </w:p>
    <w:p w:rsidR="004D3A10" w:rsidRDefault="000E5DBA" w:rsidP="00D42054">
      <w:pPr>
        <w:ind w:firstLine="567"/>
        <w:jc w:val="both"/>
        <w:rPr>
          <w:rFonts w:eastAsia="Calibri"/>
          <w:lang w:eastAsia="en-US"/>
        </w:rPr>
      </w:pPr>
      <w:r>
        <w:rPr>
          <w:rFonts w:eastAsia="Calibri"/>
          <w:lang w:eastAsia="en-US"/>
        </w:rPr>
        <w:t xml:space="preserve"> </w:t>
      </w:r>
      <w:r w:rsidR="004D3A10" w:rsidRPr="00E26D03">
        <w:rPr>
          <w:rFonts w:eastAsia="Calibri"/>
          <w:lang w:eastAsia="en-US"/>
        </w:rPr>
        <w:t>5.6.1. Руководителю МБДОУ предельное соотношение заработной платы устанавливается в зависимости от среднесписочной численности работников</w:t>
      </w:r>
      <w:proofErr w:type="gramStart"/>
      <w:r w:rsidR="004D3A10" w:rsidRPr="00E26D03">
        <w:rPr>
          <w:rFonts w:eastAsia="Calibri"/>
          <w:lang w:eastAsia="en-US"/>
        </w:rPr>
        <w:t>.</w:t>
      </w:r>
      <w:proofErr w:type="gramEnd"/>
      <w:r w:rsidR="0065348B">
        <w:rPr>
          <w:rFonts w:eastAsia="Calibri"/>
          <w:lang w:eastAsia="en-US"/>
        </w:rPr>
        <w:t xml:space="preserve"> </w:t>
      </w:r>
      <w:proofErr w:type="gramStart"/>
      <w:r w:rsidR="0065348B">
        <w:rPr>
          <w:rFonts w:eastAsia="Calibri"/>
          <w:lang w:eastAsia="en-US"/>
        </w:rPr>
        <w:t>с</w:t>
      </w:r>
      <w:proofErr w:type="gramEnd"/>
      <w:r w:rsidR="0065348B">
        <w:rPr>
          <w:rFonts w:eastAsia="Calibri"/>
          <w:lang w:eastAsia="en-US"/>
        </w:rPr>
        <w:t>огласно таблице № 10</w:t>
      </w:r>
    </w:p>
    <w:p w:rsidR="0065348B" w:rsidRPr="0065348B" w:rsidRDefault="0065348B" w:rsidP="009423C3">
      <w:pPr>
        <w:tabs>
          <w:tab w:val="center" w:pos="4677"/>
          <w:tab w:val="left" w:pos="8145"/>
        </w:tabs>
        <w:spacing w:line="360" w:lineRule="auto"/>
        <w:jc w:val="right"/>
      </w:pPr>
      <w:r>
        <w:rPr>
          <w:b/>
        </w:rPr>
        <w:tab/>
      </w:r>
      <w:r w:rsidR="009423C3" w:rsidRPr="0065348B">
        <w:t xml:space="preserve">таблица № </w:t>
      </w:r>
      <w:r w:rsidR="009423C3">
        <w:t>10</w:t>
      </w:r>
    </w:p>
    <w:p w:rsidR="004D3A10" w:rsidRPr="0065348B" w:rsidRDefault="009423C3" w:rsidP="00C635C3">
      <w:pPr>
        <w:spacing w:line="360" w:lineRule="auto"/>
        <w:jc w:val="center"/>
      </w:pPr>
      <w:r w:rsidRPr="0065348B">
        <w:t>Размеры предельного соотношения</w:t>
      </w:r>
      <w:r w:rsidRPr="009423C3">
        <w:t xml:space="preserve"> </w:t>
      </w:r>
      <w:r w:rsidR="004D3A10" w:rsidRPr="0065348B">
        <w:t>заработной платы руководителя МБДОУ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20"/>
        <w:gridCol w:w="3651"/>
      </w:tblGrid>
      <w:tr w:rsidR="004D3A10" w:rsidRPr="005D53E8" w:rsidTr="00E9325D">
        <w:tc>
          <w:tcPr>
            <w:tcW w:w="5920" w:type="dxa"/>
            <w:shd w:val="clear" w:color="auto" w:fill="auto"/>
          </w:tcPr>
          <w:p w:rsidR="004D3A10" w:rsidRPr="005D53E8" w:rsidRDefault="004D3A10" w:rsidP="00E9325D">
            <w:pPr>
              <w:spacing w:line="360" w:lineRule="auto"/>
              <w:jc w:val="both"/>
            </w:pPr>
            <w:r w:rsidRPr="005D53E8">
              <w:t>Среднесписочная численность (человек)</w:t>
            </w:r>
          </w:p>
        </w:tc>
        <w:tc>
          <w:tcPr>
            <w:tcW w:w="3651" w:type="dxa"/>
            <w:shd w:val="clear" w:color="auto" w:fill="auto"/>
          </w:tcPr>
          <w:p w:rsidR="004D3A10" w:rsidRPr="005D53E8" w:rsidRDefault="004D3A10" w:rsidP="00E9325D">
            <w:pPr>
              <w:spacing w:line="360" w:lineRule="auto"/>
              <w:jc w:val="both"/>
            </w:pPr>
            <w:r w:rsidRPr="005D53E8">
              <w:t>Размеры предельного соотношения</w:t>
            </w:r>
          </w:p>
        </w:tc>
      </w:tr>
      <w:tr w:rsidR="004D3A10" w:rsidRPr="005D53E8" w:rsidTr="00E9325D">
        <w:tc>
          <w:tcPr>
            <w:tcW w:w="5920" w:type="dxa"/>
            <w:shd w:val="clear" w:color="auto" w:fill="auto"/>
          </w:tcPr>
          <w:p w:rsidR="004D3A10" w:rsidRPr="005D53E8" w:rsidRDefault="004D3A10" w:rsidP="001D21E9">
            <w:pPr>
              <w:spacing w:line="360" w:lineRule="auto"/>
              <w:jc w:val="center"/>
            </w:pPr>
            <w:r w:rsidRPr="005D53E8">
              <w:t>1</w:t>
            </w:r>
          </w:p>
        </w:tc>
        <w:tc>
          <w:tcPr>
            <w:tcW w:w="3651" w:type="dxa"/>
            <w:shd w:val="clear" w:color="auto" w:fill="auto"/>
          </w:tcPr>
          <w:p w:rsidR="004D3A10" w:rsidRPr="005D53E8" w:rsidRDefault="004D3A10" w:rsidP="001D21E9">
            <w:pPr>
              <w:spacing w:line="360" w:lineRule="auto"/>
              <w:jc w:val="center"/>
            </w:pPr>
            <w:r w:rsidRPr="005D53E8">
              <w:t>2</w:t>
            </w:r>
          </w:p>
        </w:tc>
      </w:tr>
      <w:tr w:rsidR="004D3A10" w:rsidRPr="005D53E8" w:rsidTr="00E9325D">
        <w:tc>
          <w:tcPr>
            <w:tcW w:w="5920" w:type="dxa"/>
            <w:shd w:val="clear" w:color="auto" w:fill="auto"/>
          </w:tcPr>
          <w:p w:rsidR="004D3A10" w:rsidRPr="005D53E8" w:rsidRDefault="004D3A10" w:rsidP="00E9325D">
            <w:pPr>
              <w:spacing w:line="360" w:lineRule="auto"/>
              <w:jc w:val="both"/>
            </w:pPr>
            <w:r w:rsidRPr="005D53E8">
              <w:t>до 50</w:t>
            </w:r>
          </w:p>
        </w:tc>
        <w:tc>
          <w:tcPr>
            <w:tcW w:w="3651" w:type="dxa"/>
            <w:shd w:val="clear" w:color="auto" w:fill="auto"/>
          </w:tcPr>
          <w:p w:rsidR="004D3A10" w:rsidRPr="005D53E8" w:rsidRDefault="004D3A10" w:rsidP="00E9325D">
            <w:pPr>
              <w:spacing w:line="360" w:lineRule="auto"/>
              <w:jc w:val="both"/>
            </w:pPr>
            <w:r w:rsidRPr="005D53E8">
              <w:t>3,0</w:t>
            </w:r>
          </w:p>
        </w:tc>
      </w:tr>
      <w:tr w:rsidR="004D3A10" w:rsidRPr="005D53E8" w:rsidTr="00E9325D">
        <w:tc>
          <w:tcPr>
            <w:tcW w:w="5920" w:type="dxa"/>
            <w:shd w:val="clear" w:color="auto" w:fill="auto"/>
          </w:tcPr>
          <w:p w:rsidR="004D3A10" w:rsidRPr="005D53E8" w:rsidRDefault="004D3A10" w:rsidP="00E9325D">
            <w:pPr>
              <w:spacing w:line="360" w:lineRule="auto"/>
              <w:jc w:val="both"/>
            </w:pPr>
            <w:r w:rsidRPr="005D53E8">
              <w:t>от 51 до 100</w:t>
            </w:r>
          </w:p>
        </w:tc>
        <w:tc>
          <w:tcPr>
            <w:tcW w:w="3651" w:type="dxa"/>
            <w:shd w:val="clear" w:color="auto" w:fill="auto"/>
          </w:tcPr>
          <w:p w:rsidR="004D3A10" w:rsidRPr="005D53E8" w:rsidRDefault="004D3A10" w:rsidP="00E9325D">
            <w:pPr>
              <w:spacing w:line="360" w:lineRule="auto"/>
              <w:jc w:val="both"/>
            </w:pPr>
            <w:r w:rsidRPr="005D53E8">
              <w:t>4,0</w:t>
            </w:r>
          </w:p>
        </w:tc>
      </w:tr>
      <w:tr w:rsidR="004D3A10" w:rsidRPr="005D53E8" w:rsidTr="00E9325D">
        <w:tc>
          <w:tcPr>
            <w:tcW w:w="5920" w:type="dxa"/>
            <w:shd w:val="clear" w:color="auto" w:fill="auto"/>
          </w:tcPr>
          <w:p w:rsidR="004D3A10" w:rsidRPr="005D53E8" w:rsidRDefault="004D3A10" w:rsidP="00E9325D">
            <w:pPr>
              <w:spacing w:line="360" w:lineRule="auto"/>
              <w:jc w:val="both"/>
            </w:pPr>
            <w:r w:rsidRPr="005D53E8">
              <w:t>от 101 до 150</w:t>
            </w:r>
          </w:p>
        </w:tc>
        <w:tc>
          <w:tcPr>
            <w:tcW w:w="3651" w:type="dxa"/>
            <w:shd w:val="clear" w:color="auto" w:fill="auto"/>
          </w:tcPr>
          <w:p w:rsidR="004D3A10" w:rsidRPr="005D53E8" w:rsidRDefault="004D3A10" w:rsidP="00E9325D">
            <w:pPr>
              <w:spacing w:line="360" w:lineRule="auto"/>
              <w:jc w:val="both"/>
            </w:pPr>
            <w:r w:rsidRPr="005D53E8">
              <w:t>5,0</w:t>
            </w:r>
          </w:p>
        </w:tc>
      </w:tr>
      <w:tr w:rsidR="004D3A10" w:rsidRPr="005D53E8" w:rsidTr="00E9325D">
        <w:tc>
          <w:tcPr>
            <w:tcW w:w="5920" w:type="dxa"/>
            <w:shd w:val="clear" w:color="auto" w:fill="auto"/>
          </w:tcPr>
          <w:p w:rsidR="004D3A10" w:rsidRPr="005D53E8" w:rsidRDefault="004D3A10" w:rsidP="00E9325D">
            <w:pPr>
              <w:spacing w:line="360" w:lineRule="auto"/>
              <w:jc w:val="both"/>
            </w:pPr>
            <w:r w:rsidRPr="005D53E8">
              <w:t>свыше 150</w:t>
            </w:r>
          </w:p>
        </w:tc>
        <w:tc>
          <w:tcPr>
            <w:tcW w:w="3651" w:type="dxa"/>
            <w:shd w:val="clear" w:color="auto" w:fill="auto"/>
          </w:tcPr>
          <w:p w:rsidR="004D3A10" w:rsidRPr="005D53E8" w:rsidRDefault="004D3A10" w:rsidP="00E9325D">
            <w:pPr>
              <w:spacing w:line="360" w:lineRule="auto"/>
              <w:jc w:val="both"/>
            </w:pPr>
            <w:r w:rsidRPr="005D53E8">
              <w:t>6,0</w:t>
            </w:r>
          </w:p>
        </w:tc>
      </w:tr>
    </w:tbl>
    <w:p w:rsidR="00D42054" w:rsidRPr="004B64E4" w:rsidRDefault="004D3A10" w:rsidP="00FA47E9">
      <w:pPr>
        <w:autoSpaceDE w:val="0"/>
        <w:autoSpaceDN w:val="0"/>
        <w:adjustRightInd w:val="0"/>
        <w:ind w:firstLine="567"/>
        <w:jc w:val="both"/>
        <w:rPr>
          <w:rFonts w:eastAsia="Calibri"/>
          <w:lang w:eastAsia="en-US"/>
        </w:rPr>
      </w:pPr>
      <w:r w:rsidRPr="00E26D03">
        <w:rPr>
          <w:rFonts w:eastAsia="Calibri"/>
          <w:lang w:eastAsia="en-US"/>
        </w:rPr>
        <w:t xml:space="preserve"> </w:t>
      </w:r>
      <w:r w:rsidR="00D42054" w:rsidRPr="004B64E4">
        <w:rPr>
          <w:rFonts w:eastAsia="Calibri"/>
          <w:lang w:eastAsia="en-US"/>
        </w:rPr>
        <w:t xml:space="preserve">5.6.2. По решению отдела образования Администрации </w:t>
      </w:r>
      <w:proofErr w:type="gramStart"/>
      <w:r w:rsidR="00D42054" w:rsidRPr="004B64E4">
        <w:rPr>
          <w:rFonts w:eastAsia="Calibri"/>
          <w:lang w:eastAsia="en-US"/>
        </w:rPr>
        <w:t>Матвеево-Курганского</w:t>
      </w:r>
      <w:proofErr w:type="gramEnd"/>
      <w:r w:rsidR="00D42054" w:rsidRPr="004B64E4">
        <w:rPr>
          <w:rFonts w:eastAsia="Calibri"/>
          <w:lang w:eastAsia="en-US"/>
        </w:rPr>
        <w:t xml:space="preserve"> района руководителю МБДОУ на определенный период может устанавливаться предельное соотношение заработной платы в индивидуальном порядке без учета среднесписочной численности работников (при приостановлении основной деятельности учреждения, в том числе в связи с капитальным ремонтом, реконструкцией), но не более 6,0 для руководителя.</w:t>
      </w:r>
    </w:p>
    <w:p w:rsidR="00D42054" w:rsidRPr="004B64E4" w:rsidRDefault="00D42054" w:rsidP="00FA47E9">
      <w:pPr>
        <w:autoSpaceDE w:val="0"/>
        <w:autoSpaceDN w:val="0"/>
        <w:adjustRightInd w:val="0"/>
        <w:ind w:firstLine="567"/>
        <w:jc w:val="both"/>
        <w:rPr>
          <w:rFonts w:eastAsia="Calibri"/>
          <w:lang w:eastAsia="en-US"/>
        </w:rPr>
      </w:pPr>
      <w:r w:rsidRPr="004B64E4">
        <w:rPr>
          <w:rFonts w:eastAsia="Calibri"/>
          <w:lang w:eastAsia="en-US"/>
        </w:rPr>
        <w:t>5.6.3. Установленный размер предельного соотношения заработной платы является обязательным для включения в трудовой договор.</w:t>
      </w:r>
    </w:p>
    <w:p w:rsidR="004D3A10" w:rsidRPr="004B64E4" w:rsidRDefault="00D42054" w:rsidP="00FA47E9">
      <w:pPr>
        <w:autoSpaceDE w:val="0"/>
        <w:autoSpaceDN w:val="0"/>
        <w:ind w:firstLine="567"/>
        <w:jc w:val="both"/>
      </w:pPr>
      <w:r w:rsidRPr="004B64E4">
        <w:t>5.6.4. Ответственность за соблюдение предельного соотношения заработной платы несет руководитель МБДОУ.</w:t>
      </w:r>
    </w:p>
    <w:p w:rsidR="00C4740F" w:rsidRPr="006B41E5" w:rsidRDefault="004D3A10" w:rsidP="006B41E5">
      <w:pPr>
        <w:jc w:val="both"/>
        <w:rPr>
          <w:rFonts w:eastAsia="Calibri"/>
          <w:lang w:eastAsia="en-US"/>
        </w:rPr>
      </w:pPr>
      <w:r w:rsidRPr="004B64E4">
        <w:rPr>
          <w:rFonts w:eastAsia="Calibri"/>
          <w:lang w:eastAsia="en-US"/>
        </w:rPr>
        <w:t>.</w:t>
      </w:r>
    </w:p>
    <w:p w:rsidR="00D26249" w:rsidRDefault="00D26249" w:rsidP="000A2A2D">
      <w:pPr>
        <w:tabs>
          <w:tab w:val="left" w:pos="420"/>
          <w:tab w:val="center" w:pos="4677"/>
          <w:tab w:val="left" w:pos="5550"/>
        </w:tabs>
        <w:spacing w:after="200"/>
        <w:jc w:val="center"/>
        <w:rPr>
          <w:rFonts w:eastAsia="Calibri"/>
          <w:b/>
          <w:lang w:eastAsia="en-US"/>
        </w:rPr>
      </w:pPr>
    </w:p>
    <w:p w:rsidR="000A2A2D" w:rsidRDefault="004D3A10" w:rsidP="000A2A2D">
      <w:pPr>
        <w:tabs>
          <w:tab w:val="left" w:pos="420"/>
          <w:tab w:val="center" w:pos="4677"/>
          <w:tab w:val="left" w:pos="5550"/>
        </w:tabs>
        <w:spacing w:after="200"/>
        <w:jc w:val="center"/>
        <w:rPr>
          <w:rFonts w:eastAsia="Calibri"/>
          <w:b/>
          <w:lang w:eastAsia="en-US"/>
        </w:rPr>
      </w:pPr>
      <w:r w:rsidRPr="00FA47E9">
        <w:rPr>
          <w:rFonts w:eastAsia="Calibri"/>
          <w:b/>
          <w:lang w:eastAsia="en-US"/>
        </w:rPr>
        <w:t>6. Особенности условий оплаты труда,</w:t>
      </w:r>
    </w:p>
    <w:p w:rsidR="004D3A10" w:rsidRPr="00FA47E9" w:rsidRDefault="004D3A10" w:rsidP="000A2A2D">
      <w:pPr>
        <w:tabs>
          <w:tab w:val="left" w:pos="420"/>
          <w:tab w:val="center" w:pos="4677"/>
        </w:tabs>
        <w:spacing w:after="200"/>
        <w:jc w:val="center"/>
        <w:rPr>
          <w:rFonts w:eastAsia="Calibri"/>
          <w:b/>
          <w:lang w:eastAsia="en-US"/>
        </w:rPr>
      </w:pPr>
      <w:r w:rsidRPr="00FA47E9">
        <w:rPr>
          <w:rFonts w:eastAsia="Calibri"/>
          <w:b/>
          <w:lang w:eastAsia="en-US"/>
        </w:rPr>
        <w:t>отдельных категорий работников</w:t>
      </w:r>
    </w:p>
    <w:p w:rsidR="009601B6" w:rsidRPr="00956E3D" w:rsidRDefault="004B64E4" w:rsidP="00FA47E9">
      <w:pPr>
        <w:ind w:firstLine="567"/>
        <w:jc w:val="both"/>
        <w:rPr>
          <w:rFonts w:eastAsia="Calibri"/>
        </w:rPr>
      </w:pPr>
      <w:r w:rsidRPr="00FA47E9">
        <w:rPr>
          <w:rFonts w:eastAsia="Calibri"/>
        </w:rPr>
        <w:t>6.1.</w:t>
      </w:r>
      <w:r w:rsidR="009601B6" w:rsidRPr="00FA47E9">
        <w:rPr>
          <w:rFonts w:eastAsia="Calibri"/>
        </w:rPr>
        <w:t> </w:t>
      </w:r>
      <w:proofErr w:type="gramStart"/>
      <w:r w:rsidR="009601B6" w:rsidRPr="00FA47E9">
        <w:rPr>
          <w:rFonts w:eastAsia="Calibri"/>
        </w:rPr>
        <w:t>Продолжительность рабочего времени педагогических</w:t>
      </w:r>
      <w:r w:rsidR="009601B6" w:rsidRPr="00956E3D">
        <w:rPr>
          <w:rFonts w:eastAsia="Calibri"/>
        </w:rPr>
        <w:t xml:space="preserve"> работников или нормы часов педагогической работы за ставку заработной платы определяются в соответствии с положениями приказа Министерства образования и науки Российской Федерации от 22.12.2014 № 1601 «О продолжительности рабочего времени (нормах часов педагогической работы за ставку заработной платы) педагогических работников и о порядке определения учебной нагрузки педагогических работников, оговариваемой в трудовом договоре».</w:t>
      </w:r>
      <w:proofErr w:type="gramEnd"/>
    </w:p>
    <w:p w:rsidR="00E9325D" w:rsidRDefault="00E9325D" w:rsidP="00FA47E9">
      <w:pPr>
        <w:ind w:firstLine="567"/>
        <w:jc w:val="both"/>
      </w:pPr>
      <w:r>
        <w:t>6.2.</w:t>
      </w:r>
      <w:r w:rsidR="009601B6" w:rsidRPr="00956E3D">
        <w:t xml:space="preserve">. В трудовые договоры с педагогическими работниками, для которых предусмотрены нормы часов педагогической работы за ставку заработной платы, включаются условия, связанные </w:t>
      </w:r>
      <w:proofErr w:type="gramStart"/>
      <w:r w:rsidR="009601B6" w:rsidRPr="00956E3D">
        <w:t>с</w:t>
      </w:r>
      <w:proofErr w:type="gramEnd"/>
      <w:r w:rsidR="009601B6" w:rsidRPr="00956E3D">
        <w:t xml:space="preserve">: </w:t>
      </w:r>
    </w:p>
    <w:p w:rsidR="00E9325D" w:rsidRDefault="009601B6" w:rsidP="00E9325D">
      <w:pPr>
        <w:pStyle w:val="a4"/>
        <w:numPr>
          <w:ilvl w:val="0"/>
          <w:numId w:val="8"/>
        </w:numPr>
        <w:jc w:val="both"/>
      </w:pPr>
      <w:r w:rsidRPr="00956E3D">
        <w:t>установленным объемом педагогической работы;</w:t>
      </w:r>
    </w:p>
    <w:p w:rsidR="00E9325D" w:rsidRDefault="009601B6" w:rsidP="00E9325D">
      <w:pPr>
        <w:pStyle w:val="a4"/>
        <w:numPr>
          <w:ilvl w:val="0"/>
          <w:numId w:val="8"/>
        </w:numPr>
        <w:jc w:val="both"/>
      </w:pPr>
      <w:r w:rsidRPr="00956E3D">
        <w:t xml:space="preserve">размером ставки заработной платы, применяемым для исчисления заработной платы в зависимости от установленного объема педагогической работы; </w:t>
      </w:r>
    </w:p>
    <w:p w:rsidR="009601B6" w:rsidRPr="00E9325D" w:rsidRDefault="009601B6" w:rsidP="00E9325D">
      <w:pPr>
        <w:pStyle w:val="a4"/>
        <w:numPr>
          <w:ilvl w:val="0"/>
          <w:numId w:val="8"/>
        </w:numPr>
        <w:jc w:val="both"/>
        <w:rPr>
          <w:rFonts w:eastAsia="Calibri"/>
        </w:rPr>
      </w:pPr>
      <w:r w:rsidRPr="00956E3D">
        <w:lastRenderedPageBreak/>
        <w:t>размером заработной платы, исчисленным с учетом установленного объема педагогической работы.</w:t>
      </w:r>
    </w:p>
    <w:p w:rsidR="009601B6" w:rsidRPr="00956E3D" w:rsidRDefault="00E9325D" w:rsidP="00FA47E9">
      <w:pPr>
        <w:ind w:firstLine="567"/>
        <w:jc w:val="both"/>
        <w:rPr>
          <w:rFonts w:eastAsia="Calibri"/>
        </w:rPr>
      </w:pPr>
      <w:r>
        <w:rPr>
          <w:rFonts w:eastAsia="Calibri"/>
        </w:rPr>
        <w:t>6.3</w:t>
      </w:r>
      <w:r w:rsidR="009601B6" w:rsidRPr="00956E3D">
        <w:rPr>
          <w:rFonts w:eastAsia="Calibri"/>
        </w:rPr>
        <w:t>.</w:t>
      </w:r>
      <w:r w:rsidR="009601B6" w:rsidRPr="00956E3D">
        <w:rPr>
          <w:rFonts w:eastAsia="Calibri"/>
          <w:lang w:val="en-US"/>
        </w:rPr>
        <w:t> </w:t>
      </w:r>
      <w:proofErr w:type="gramStart"/>
      <w:r w:rsidR="009601B6" w:rsidRPr="00956E3D">
        <w:rPr>
          <w:rFonts w:eastAsia="Calibri"/>
        </w:rPr>
        <w:t xml:space="preserve">Режим рабочего времени и времени отдыха педагогических работников устанавливается правилами внутреннего трудового распорядка в соответствии с трудовым законодательством, иными нормативными правовыми актами, содержащими нормы трудового права, коллективным договором, приказом </w:t>
      </w:r>
      <w:proofErr w:type="spellStart"/>
      <w:r w:rsidR="009601B6" w:rsidRPr="00956E3D">
        <w:rPr>
          <w:rFonts w:eastAsia="Calibri"/>
        </w:rPr>
        <w:t>Минобрнауки</w:t>
      </w:r>
      <w:proofErr w:type="spellEnd"/>
      <w:r w:rsidR="009601B6" w:rsidRPr="00956E3D">
        <w:rPr>
          <w:rFonts w:eastAsia="Calibri"/>
        </w:rPr>
        <w:t xml:space="preserve"> России от 11.05.2016 № 536 «Об утверждении Особенностей режима рабочего времени и времени отдыха педагогических и иных работников организаций, осуществляющих образовательную деятельность».</w:t>
      </w:r>
      <w:proofErr w:type="gramEnd"/>
    </w:p>
    <w:p w:rsidR="009601B6" w:rsidRDefault="00E9325D" w:rsidP="00FA47E9">
      <w:pPr>
        <w:ind w:firstLine="567"/>
        <w:jc w:val="both"/>
        <w:rPr>
          <w:rFonts w:eastAsia="Calibri"/>
        </w:rPr>
      </w:pPr>
      <w:r>
        <w:rPr>
          <w:rFonts w:eastAsia="Calibri"/>
        </w:rPr>
        <w:t>6.4</w:t>
      </w:r>
      <w:r w:rsidR="009601B6" w:rsidRPr="00956E3D">
        <w:rPr>
          <w:rFonts w:eastAsia="Calibri"/>
        </w:rPr>
        <w:t>. В тех случаях, когда переработка рабочего времени воспитателями, младшими воспитателями осуществляется вследствие неявки сменяющего работника или родителей и выполняется за пределами рабочего времени, установленного графиками работы, оплата их труда производится как за сверхурочную работу в соответствии со статьей 152 ТК РФ.</w:t>
      </w:r>
    </w:p>
    <w:p w:rsidR="00E9325D" w:rsidRPr="00FA47E9" w:rsidRDefault="00E9325D" w:rsidP="00FA47E9">
      <w:pPr>
        <w:autoSpaceDE w:val="0"/>
        <w:autoSpaceDN w:val="0"/>
        <w:ind w:firstLine="567"/>
        <w:jc w:val="both"/>
        <w:rPr>
          <w:rFonts w:eastAsia="Calibri"/>
          <w:lang w:eastAsia="en-US"/>
        </w:rPr>
      </w:pPr>
      <w:r w:rsidRPr="00FA47E9">
        <w:t>6</w:t>
      </w:r>
      <w:r w:rsidR="00DD1C9F" w:rsidRPr="00FA47E9">
        <w:rPr>
          <w:rFonts w:eastAsia="Calibri"/>
          <w:lang w:eastAsia="en-US"/>
        </w:rPr>
        <w:t>.5</w:t>
      </w:r>
      <w:r w:rsidRPr="00FA47E9">
        <w:rPr>
          <w:rFonts w:eastAsia="Calibri"/>
          <w:lang w:eastAsia="en-US"/>
        </w:rPr>
        <w:t>. Выполнение работы по совместительству педагогических работников осуществляется с учетом особенностей, установленных постановлением Минтруда России от</w:t>
      </w:r>
      <w:r w:rsidRPr="00FA47E9">
        <w:t> </w:t>
      </w:r>
      <w:r w:rsidRPr="00FA47E9">
        <w:rPr>
          <w:rFonts w:eastAsia="Calibri"/>
          <w:lang w:eastAsia="en-US"/>
        </w:rPr>
        <w:t>30.06.2003 № 41 «Об особенностях работы по совместительству педагогических, медицинских, фармацевтических работников и работников культуры».</w:t>
      </w:r>
    </w:p>
    <w:p w:rsidR="00E9325D" w:rsidRPr="00FA47E9" w:rsidRDefault="00E9325D" w:rsidP="00FA47E9">
      <w:pPr>
        <w:autoSpaceDE w:val="0"/>
        <w:autoSpaceDN w:val="0"/>
        <w:adjustRightInd w:val="0"/>
        <w:ind w:firstLine="567"/>
        <w:jc w:val="both"/>
        <w:rPr>
          <w:rFonts w:eastAsia="Calibri"/>
          <w:lang w:eastAsia="en-US"/>
        </w:rPr>
      </w:pPr>
      <w:r w:rsidRPr="00FA47E9">
        <w:rPr>
          <w:rFonts w:eastAsia="Calibri"/>
          <w:lang w:eastAsia="en-US"/>
        </w:rPr>
        <w:t>6.</w:t>
      </w:r>
      <w:r w:rsidR="00DD1C9F" w:rsidRPr="00FA47E9">
        <w:rPr>
          <w:rFonts w:eastAsia="Calibri"/>
          <w:lang w:eastAsia="en-US"/>
        </w:rPr>
        <w:t>6</w:t>
      </w:r>
      <w:r w:rsidRPr="00FA47E9">
        <w:rPr>
          <w:rFonts w:eastAsia="Calibri"/>
          <w:lang w:eastAsia="en-US"/>
        </w:rPr>
        <w:t>. Порядок и условия почасовой оплаты труда педагогических работников.</w:t>
      </w:r>
    </w:p>
    <w:p w:rsidR="00E9325D" w:rsidRPr="00FA47E9" w:rsidRDefault="00E9325D" w:rsidP="00FA47E9">
      <w:pPr>
        <w:autoSpaceDE w:val="0"/>
        <w:autoSpaceDN w:val="0"/>
        <w:adjustRightInd w:val="0"/>
        <w:ind w:firstLine="567"/>
        <w:jc w:val="both"/>
        <w:rPr>
          <w:rFonts w:eastAsia="Calibri"/>
          <w:lang w:eastAsia="en-US"/>
        </w:rPr>
      </w:pPr>
      <w:r w:rsidRPr="00FA47E9">
        <w:rPr>
          <w:rFonts w:eastAsia="Calibri"/>
          <w:lang w:eastAsia="en-US"/>
        </w:rPr>
        <w:t>6.</w:t>
      </w:r>
      <w:r w:rsidR="00DD1C9F" w:rsidRPr="00FA47E9">
        <w:rPr>
          <w:rFonts w:eastAsia="Calibri"/>
          <w:lang w:eastAsia="en-US"/>
        </w:rPr>
        <w:t>6</w:t>
      </w:r>
      <w:r w:rsidRPr="00FA47E9">
        <w:rPr>
          <w:rFonts w:eastAsia="Calibri"/>
          <w:lang w:eastAsia="en-US"/>
        </w:rPr>
        <w:t>.1. Почасовая оплата труда педагогических работников образовательных учреждений применяется при оплате:</w:t>
      </w:r>
    </w:p>
    <w:p w:rsidR="00E9325D" w:rsidRPr="00FA47E9" w:rsidRDefault="00E9325D" w:rsidP="00E9325D">
      <w:pPr>
        <w:autoSpaceDE w:val="0"/>
        <w:autoSpaceDN w:val="0"/>
        <w:adjustRightInd w:val="0"/>
        <w:ind w:firstLine="709"/>
        <w:jc w:val="both"/>
        <w:rPr>
          <w:rFonts w:eastAsia="Calibri"/>
          <w:lang w:eastAsia="en-US"/>
        </w:rPr>
      </w:pPr>
      <w:r w:rsidRPr="00FA47E9">
        <w:rPr>
          <w:rFonts w:eastAsia="Calibri"/>
          <w:lang w:eastAsia="en-US"/>
        </w:rPr>
        <w:t>за часы, выполненные в порядке замещения отсутствующих по болезни или другим причинам  воспитателей и других педагогических работников, продолжавшегося не более двух месяцев;</w:t>
      </w:r>
    </w:p>
    <w:p w:rsidR="00E9325D" w:rsidRPr="00FA47E9" w:rsidRDefault="00E9325D" w:rsidP="00FA47E9">
      <w:pPr>
        <w:autoSpaceDE w:val="0"/>
        <w:autoSpaceDN w:val="0"/>
        <w:adjustRightInd w:val="0"/>
        <w:ind w:firstLine="567"/>
        <w:jc w:val="both"/>
        <w:rPr>
          <w:rFonts w:eastAsia="Calibri"/>
          <w:lang w:eastAsia="en-US"/>
        </w:rPr>
      </w:pPr>
      <w:r w:rsidRPr="00FA47E9">
        <w:rPr>
          <w:rFonts w:eastAsia="Calibri"/>
          <w:lang w:eastAsia="en-US"/>
        </w:rPr>
        <w:t>6.</w:t>
      </w:r>
      <w:r w:rsidR="00FA47E9" w:rsidRPr="00FA47E9">
        <w:rPr>
          <w:rFonts w:eastAsia="Calibri"/>
          <w:lang w:eastAsia="en-US"/>
        </w:rPr>
        <w:t>6</w:t>
      </w:r>
      <w:r w:rsidRPr="00FA47E9">
        <w:rPr>
          <w:rFonts w:eastAsia="Calibri"/>
          <w:lang w:eastAsia="en-US"/>
        </w:rPr>
        <w:t>.2. При почасовой оплате труда заработная плата рассчитывается исходя из фактического количества часов (фактической учебной нагрузки) в данном месяце и часовой ставки педагогического работника.</w:t>
      </w:r>
    </w:p>
    <w:p w:rsidR="00E9325D" w:rsidRPr="00FA47E9" w:rsidRDefault="00E9325D" w:rsidP="00FA47E9">
      <w:pPr>
        <w:autoSpaceDE w:val="0"/>
        <w:autoSpaceDN w:val="0"/>
        <w:ind w:firstLine="567"/>
        <w:jc w:val="both"/>
      </w:pPr>
      <w:r w:rsidRPr="00FA47E9">
        <w:t>6.</w:t>
      </w:r>
      <w:r w:rsidR="00FA47E9" w:rsidRPr="00FA47E9">
        <w:t>6</w:t>
      </w:r>
      <w:r w:rsidRPr="00FA47E9">
        <w:t>.3. Часовая ставка определяется путем деления суммы заработной платы в месяц на среднемесячное количество рабочих часов, установленных по соответствующей педагогической должности.</w:t>
      </w:r>
    </w:p>
    <w:p w:rsidR="00E9325D" w:rsidRPr="00FA47E9" w:rsidRDefault="00E9325D" w:rsidP="00E9325D">
      <w:pPr>
        <w:autoSpaceDE w:val="0"/>
        <w:autoSpaceDN w:val="0"/>
        <w:ind w:firstLine="709"/>
        <w:jc w:val="both"/>
      </w:pPr>
      <w:r w:rsidRPr="00FA47E9">
        <w:rPr>
          <w:color w:val="000000"/>
        </w:rPr>
        <w:t xml:space="preserve">При этом при </w:t>
      </w:r>
      <w:r w:rsidRPr="00FA47E9">
        <w:rPr>
          <w:rFonts w:eastAsia="Calibri"/>
          <w:lang w:eastAsia="en-US"/>
        </w:rPr>
        <w:t xml:space="preserve">замещении отсутствующих по болезни или другим причинам учителей, преподавателей, воспитателей и других педагогических работников, </w:t>
      </w:r>
      <w:r w:rsidRPr="00FA47E9">
        <w:rPr>
          <w:color w:val="000000"/>
        </w:rPr>
        <w:t>оплата педагогической работы производится по часовой ставке замещающего работника.</w:t>
      </w:r>
    </w:p>
    <w:p w:rsidR="00E9325D" w:rsidRPr="00FA47E9" w:rsidRDefault="00E9325D" w:rsidP="00E9325D">
      <w:pPr>
        <w:autoSpaceDE w:val="0"/>
        <w:autoSpaceDN w:val="0"/>
        <w:adjustRightInd w:val="0"/>
        <w:ind w:firstLine="709"/>
        <w:jc w:val="both"/>
        <w:rPr>
          <w:rFonts w:eastAsia="Calibri"/>
          <w:lang w:eastAsia="en-US"/>
        </w:rPr>
      </w:pPr>
      <w:r w:rsidRPr="00FA47E9">
        <w:rPr>
          <w:rFonts w:eastAsia="Calibri"/>
          <w:lang w:eastAsia="en-US"/>
        </w:rPr>
        <w:t xml:space="preserve">Сумма заработной платы в месяц педагогического работника для определения часовой ставки исчисляется исходя </w:t>
      </w:r>
      <w:proofErr w:type="gramStart"/>
      <w:r w:rsidRPr="00FA47E9">
        <w:rPr>
          <w:rFonts w:eastAsia="Calibri"/>
          <w:lang w:eastAsia="en-US"/>
        </w:rPr>
        <w:t>из</w:t>
      </w:r>
      <w:proofErr w:type="gramEnd"/>
      <w:r w:rsidRPr="00FA47E9">
        <w:rPr>
          <w:rFonts w:eastAsia="Calibri"/>
          <w:lang w:eastAsia="en-US"/>
        </w:rPr>
        <w:t>:</w:t>
      </w:r>
    </w:p>
    <w:p w:rsidR="00E9325D" w:rsidRPr="00FA47E9" w:rsidRDefault="00E9325D" w:rsidP="00E9325D">
      <w:pPr>
        <w:autoSpaceDE w:val="0"/>
        <w:autoSpaceDN w:val="0"/>
        <w:adjustRightInd w:val="0"/>
        <w:ind w:firstLine="709"/>
        <w:jc w:val="both"/>
        <w:rPr>
          <w:rFonts w:eastAsia="Calibri"/>
          <w:lang w:eastAsia="en-US"/>
        </w:rPr>
      </w:pPr>
      <w:r w:rsidRPr="00FA47E9">
        <w:rPr>
          <w:rFonts w:eastAsia="Calibri"/>
          <w:lang w:eastAsia="en-US"/>
        </w:rPr>
        <w:t xml:space="preserve">должностного оклада, ставки заработной платы; </w:t>
      </w:r>
    </w:p>
    <w:p w:rsidR="00E9325D" w:rsidRPr="00FA47E9" w:rsidRDefault="00E9325D" w:rsidP="00E9325D">
      <w:pPr>
        <w:autoSpaceDE w:val="0"/>
        <w:autoSpaceDN w:val="0"/>
        <w:ind w:firstLine="709"/>
        <w:jc w:val="both"/>
        <w:rPr>
          <w:strike/>
        </w:rPr>
      </w:pPr>
      <w:r w:rsidRPr="00FA47E9">
        <w:t xml:space="preserve">выплат компенсационного характера: доплаты за работу с вредными и (или) опасными условиями труда, за работу в особых условиях труда; </w:t>
      </w:r>
    </w:p>
    <w:p w:rsidR="00E9325D" w:rsidRPr="00FA47E9" w:rsidRDefault="00E9325D" w:rsidP="00E9325D">
      <w:pPr>
        <w:autoSpaceDE w:val="0"/>
        <w:autoSpaceDN w:val="0"/>
        <w:ind w:firstLine="709"/>
        <w:jc w:val="both"/>
      </w:pPr>
      <w:r w:rsidRPr="00FA47E9">
        <w:t>выплат стимулирующего характера: надбавки за выслугу лет, за квалификацию, за специфику работы, за наличие ученой степени, за наличие почетного звания.</w:t>
      </w:r>
    </w:p>
    <w:p w:rsidR="00E9325D" w:rsidRPr="00FA47E9" w:rsidRDefault="00E9325D" w:rsidP="00E9325D">
      <w:pPr>
        <w:autoSpaceDE w:val="0"/>
        <w:autoSpaceDN w:val="0"/>
        <w:adjustRightInd w:val="0"/>
        <w:ind w:firstLine="709"/>
        <w:jc w:val="both"/>
        <w:rPr>
          <w:rFonts w:eastAsia="Calibri"/>
          <w:lang w:eastAsia="en-US"/>
        </w:rPr>
      </w:pPr>
      <w:r w:rsidRPr="00FA47E9">
        <w:rPr>
          <w:rFonts w:eastAsia="Calibri"/>
          <w:lang w:eastAsia="en-US"/>
        </w:rPr>
        <w:t>Среднемесячное количество рабочих часов определяется:</w:t>
      </w:r>
    </w:p>
    <w:p w:rsidR="00E9325D" w:rsidRDefault="00E9325D" w:rsidP="00E9325D">
      <w:pPr>
        <w:autoSpaceDE w:val="0"/>
        <w:autoSpaceDN w:val="0"/>
        <w:ind w:firstLine="709"/>
        <w:jc w:val="both"/>
      </w:pPr>
      <w:r w:rsidRPr="00FA47E9">
        <w:t>для педагогических работников, которым установлены норм</w:t>
      </w:r>
      <w:r w:rsidR="00FA47E9" w:rsidRPr="00FA47E9">
        <w:t>ы часов педагогической работы,</w:t>
      </w:r>
      <w:r w:rsidRPr="00FA47E9">
        <w:t xml:space="preserve"> путем умножения нормы часов педагогической работы на количество рабочих дней в году по пятидневной рабочей неделе и деления полученного результата на 5 (количество рабочих дней в неделе), а затем на 12 (количество месяцев в году);</w:t>
      </w:r>
    </w:p>
    <w:p w:rsidR="004554D9" w:rsidRPr="00FA47E9" w:rsidRDefault="004554D9" w:rsidP="00E9325D">
      <w:pPr>
        <w:autoSpaceDE w:val="0"/>
        <w:autoSpaceDN w:val="0"/>
        <w:ind w:firstLine="709"/>
        <w:jc w:val="both"/>
      </w:pPr>
      <w:r>
        <w:t>6.6.4</w:t>
      </w:r>
      <w:r w:rsidR="00C53D1E">
        <w:t xml:space="preserve"> </w:t>
      </w:r>
      <w:r>
        <w:t>При замещении отсутствующего по болезни или другим причинам учителя</w:t>
      </w:r>
      <w:proofErr w:type="gramStart"/>
      <w:r>
        <w:t xml:space="preserve"> ,</w:t>
      </w:r>
      <w:proofErr w:type="gramEnd"/>
      <w:r>
        <w:t>преподавателя ,воспитателя и другого педагогического работника ,если оно осуществлялось непрерывно свыше 2 месяцев, оплата  труда со дня замещения производится за все часы фактической преподавательской работы на общих осн</w:t>
      </w:r>
      <w:r w:rsidR="00C53D1E">
        <w:t>ованиях, с соответствующим увели</w:t>
      </w:r>
      <w:r>
        <w:t>чением его недельной (месячной )учебной нагрузки</w:t>
      </w:r>
      <w:r w:rsidR="00C53D1E">
        <w:t xml:space="preserve"> путём внесения необходимых изменений в тарификацию.</w:t>
      </w:r>
    </w:p>
    <w:p w:rsidR="009601B6" w:rsidRDefault="009601B6" w:rsidP="009601B6">
      <w:pPr>
        <w:autoSpaceDE w:val="0"/>
        <w:autoSpaceDN w:val="0"/>
        <w:adjustRightInd w:val="0"/>
        <w:jc w:val="both"/>
        <w:rPr>
          <w:rFonts w:eastAsia="Calibri"/>
          <w:lang w:eastAsia="en-US"/>
        </w:rPr>
      </w:pPr>
    </w:p>
    <w:p w:rsidR="008146A4" w:rsidRDefault="008146A4" w:rsidP="009601B6">
      <w:pPr>
        <w:autoSpaceDE w:val="0"/>
        <w:autoSpaceDN w:val="0"/>
        <w:adjustRightInd w:val="0"/>
        <w:jc w:val="both"/>
        <w:rPr>
          <w:rFonts w:eastAsia="Calibri"/>
          <w:lang w:eastAsia="en-US"/>
        </w:rPr>
      </w:pPr>
    </w:p>
    <w:p w:rsidR="008146A4" w:rsidRPr="00FA47E9" w:rsidRDefault="008146A4" w:rsidP="009601B6">
      <w:pPr>
        <w:autoSpaceDE w:val="0"/>
        <w:autoSpaceDN w:val="0"/>
        <w:adjustRightInd w:val="0"/>
        <w:jc w:val="both"/>
        <w:rPr>
          <w:rFonts w:eastAsia="Calibri"/>
          <w:lang w:eastAsia="en-US"/>
        </w:rPr>
      </w:pPr>
    </w:p>
    <w:p w:rsidR="004D3A10" w:rsidRPr="00E26D03" w:rsidRDefault="006B41E5" w:rsidP="004D3A10">
      <w:pPr>
        <w:spacing w:after="200"/>
        <w:jc w:val="center"/>
        <w:rPr>
          <w:rFonts w:eastAsia="Calibri"/>
          <w:b/>
          <w:lang w:eastAsia="en-US"/>
        </w:rPr>
      </w:pPr>
      <w:r>
        <w:rPr>
          <w:rFonts w:eastAsia="Calibri"/>
          <w:b/>
          <w:lang w:eastAsia="en-US"/>
        </w:rPr>
        <w:lastRenderedPageBreak/>
        <w:t>10</w:t>
      </w:r>
      <w:r w:rsidR="004D3A10" w:rsidRPr="00E26D03">
        <w:rPr>
          <w:rFonts w:eastAsia="Calibri"/>
          <w:b/>
          <w:lang w:eastAsia="en-US"/>
        </w:rPr>
        <w:t>. Другие вопросы оплаты труда</w:t>
      </w:r>
    </w:p>
    <w:p w:rsidR="00976845" w:rsidRPr="00976845" w:rsidRDefault="00976845" w:rsidP="00FA47E9">
      <w:pPr>
        <w:ind w:right="-54" w:firstLine="567"/>
        <w:jc w:val="both"/>
        <w:rPr>
          <w:rFonts w:eastAsia="Calibri"/>
          <w:lang w:eastAsia="en-US"/>
        </w:rPr>
      </w:pPr>
      <w:r w:rsidRPr="00FA47E9">
        <w:rPr>
          <w:rFonts w:eastAsia="Calibri"/>
          <w:lang w:eastAsia="en-US"/>
        </w:rPr>
        <w:t>7.1.</w:t>
      </w:r>
      <w:r w:rsidRPr="00976845">
        <w:rPr>
          <w:rFonts w:eastAsia="Calibri"/>
          <w:lang w:eastAsia="en-US"/>
        </w:rPr>
        <w:t xml:space="preserve"> Работникам </w:t>
      </w:r>
      <w:r w:rsidRPr="00976845">
        <w:t>учреждения</w:t>
      </w:r>
      <w:r w:rsidRPr="00976845">
        <w:rPr>
          <w:rFonts w:eastAsia="Calibri"/>
          <w:lang w:eastAsia="en-US"/>
        </w:rPr>
        <w:t xml:space="preserve"> может быть оказана материальная помощь. </w:t>
      </w:r>
    </w:p>
    <w:p w:rsidR="00976845" w:rsidRPr="00976845" w:rsidRDefault="00976845" w:rsidP="00976845">
      <w:pPr>
        <w:autoSpaceDE w:val="0"/>
        <w:autoSpaceDN w:val="0"/>
        <w:jc w:val="both"/>
      </w:pPr>
      <w:r w:rsidRPr="00976845">
        <w:t>Решение об оказании материальной помощи и ее размерах принимается:</w:t>
      </w:r>
    </w:p>
    <w:p w:rsidR="00976845" w:rsidRPr="00976845" w:rsidRDefault="00976845" w:rsidP="00976845">
      <w:pPr>
        <w:autoSpaceDE w:val="0"/>
        <w:autoSpaceDN w:val="0"/>
        <w:ind w:firstLine="709"/>
        <w:jc w:val="both"/>
      </w:pPr>
      <w:r w:rsidRPr="00976845">
        <w:t>руководителю учреждения – отделом образования, в соответствии с утвержденным им порядком на основании письменного заявления руководителя;</w:t>
      </w:r>
    </w:p>
    <w:p w:rsidR="00976845" w:rsidRPr="00976845" w:rsidRDefault="00976845" w:rsidP="00976845">
      <w:pPr>
        <w:autoSpaceDE w:val="0"/>
        <w:autoSpaceDN w:val="0"/>
        <w:ind w:firstLine="709"/>
        <w:jc w:val="both"/>
      </w:pPr>
      <w:r w:rsidRPr="00976845">
        <w:t>работникам учреждения – руководителем учреждения в соответствии с коллективным договором или локальным нормативным актом учреждения на основании письменного заявления работника.</w:t>
      </w:r>
    </w:p>
    <w:p w:rsidR="00976845" w:rsidRPr="00976845" w:rsidRDefault="00976845" w:rsidP="00976845">
      <w:pPr>
        <w:autoSpaceDE w:val="0"/>
        <w:autoSpaceDN w:val="0"/>
        <w:ind w:firstLine="709"/>
        <w:jc w:val="both"/>
      </w:pPr>
      <w:r w:rsidRPr="00976845">
        <w:t>В случае</w:t>
      </w:r>
      <w:proofErr w:type="gramStart"/>
      <w:r w:rsidRPr="00976845">
        <w:t>,</w:t>
      </w:r>
      <w:proofErr w:type="gramEnd"/>
      <w:r w:rsidRPr="00976845">
        <w:t xml:space="preserve"> если по состоянию здоровья работником, включая руководителя, не может быть предоставлено лично заявление на оказание материальной помощи, решение об оказании ему материальной помощи может приниматься на основании ходатайства представительного органа работников учреждения.</w:t>
      </w:r>
    </w:p>
    <w:p w:rsidR="00976845" w:rsidRPr="00976845" w:rsidRDefault="00976845" w:rsidP="00FA47E9">
      <w:pPr>
        <w:ind w:firstLine="567"/>
        <w:jc w:val="both"/>
        <w:rPr>
          <w:rFonts w:eastAsia="Calibri"/>
          <w:lang w:eastAsia="en-US"/>
        </w:rPr>
      </w:pPr>
      <w:r>
        <w:rPr>
          <w:rFonts w:eastAsia="Calibri"/>
          <w:bCs/>
          <w:lang w:eastAsia="en-US"/>
        </w:rPr>
        <w:t>7.2.</w:t>
      </w:r>
      <w:r w:rsidRPr="00976845">
        <w:rPr>
          <w:rFonts w:eastAsia="Calibri"/>
          <w:bCs/>
          <w:lang w:eastAsia="en-US"/>
        </w:rPr>
        <w:t>Материальная помощь не является заработной платой и не учитывается при определении</w:t>
      </w:r>
      <w:r w:rsidRPr="00976845">
        <w:rPr>
          <w:rFonts w:eastAsia="Calibri"/>
          <w:lang w:eastAsia="en-US"/>
        </w:rPr>
        <w:t xml:space="preserve"> соотношения заработной платы руководителя учреждения, его заместителей и главного бухгалтера, и среднемесячной заработной платы работников.</w:t>
      </w:r>
    </w:p>
    <w:p w:rsidR="00976845" w:rsidRPr="00976845" w:rsidRDefault="00976845" w:rsidP="00976845">
      <w:pPr>
        <w:ind w:right="-57" w:firstLine="709"/>
        <w:contextualSpacing/>
        <w:jc w:val="both"/>
        <w:rPr>
          <w:rFonts w:eastAsia="Calibri"/>
          <w:bCs/>
          <w:lang w:eastAsia="en-US"/>
        </w:rPr>
      </w:pPr>
      <w:r w:rsidRPr="00976845">
        <w:rPr>
          <w:rFonts w:eastAsia="Calibri"/>
          <w:bCs/>
          <w:lang w:eastAsia="en-US"/>
        </w:rPr>
        <w:t>Источником выплаты материальной помощи работникам являются средства в объеме до одного процента от планового фонда оплаты труда, сформированного за счет средств бюджета, и внебюджетные средства в объеме, определяемом учреждением.</w:t>
      </w:r>
    </w:p>
    <w:p w:rsidR="00976845" w:rsidRPr="00976845" w:rsidRDefault="00976845" w:rsidP="00976845">
      <w:pPr>
        <w:ind w:right="-57"/>
        <w:contextualSpacing/>
        <w:rPr>
          <w:rFonts w:eastAsia="Calibri"/>
          <w:bCs/>
          <w:lang w:eastAsia="en-US"/>
        </w:rPr>
      </w:pPr>
    </w:p>
    <w:p w:rsidR="004D3A10" w:rsidRPr="00976845" w:rsidRDefault="004D3A10" w:rsidP="004D3A10">
      <w:pPr>
        <w:rPr>
          <w:b/>
          <w:bCs/>
        </w:rPr>
      </w:pPr>
    </w:p>
    <w:p w:rsidR="004D3A10" w:rsidRPr="00976845" w:rsidRDefault="004D3A10" w:rsidP="004D3A10">
      <w:pPr>
        <w:rPr>
          <w:b/>
          <w:bCs/>
        </w:rPr>
      </w:pPr>
    </w:p>
    <w:p w:rsidR="004D3A10" w:rsidRPr="00976845" w:rsidRDefault="004D3A10" w:rsidP="004D3A10">
      <w:pPr>
        <w:rPr>
          <w:b/>
          <w:bCs/>
        </w:rPr>
      </w:pPr>
    </w:p>
    <w:p w:rsidR="004D3A10" w:rsidRPr="00976845" w:rsidRDefault="004D3A10" w:rsidP="004D3A10">
      <w:pPr>
        <w:rPr>
          <w:b/>
          <w:bCs/>
        </w:rPr>
      </w:pPr>
    </w:p>
    <w:p w:rsidR="004D3A10" w:rsidRPr="00976845" w:rsidRDefault="004D3A10" w:rsidP="004D3A10">
      <w:pPr>
        <w:rPr>
          <w:b/>
          <w:bCs/>
        </w:rPr>
      </w:pPr>
    </w:p>
    <w:p w:rsidR="004D3A10" w:rsidRPr="00976845" w:rsidRDefault="004D3A10" w:rsidP="004D3A10">
      <w:pPr>
        <w:rPr>
          <w:b/>
          <w:bCs/>
        </w:rPr>
      </w:pPr>
    </w:p>
    <w:p w:rsidR="004D3A10" w:rsidRDefault="004D3A10" w:rsidP="004D3A10">
      <w:pPr>
        <w:rPr>
          <w:b/>
          <w:bCs/>
        </w:rPr>
      </w:pPr>
    </w:p>
    <w:p w:rsidR="004D3A10" w:rsidRDefault="004D3A10" w:rsidP="004D3A10">
      <w:pPr>
        <w:rPr>
          <w:b/>
          <w:bCs/>
        </w:rPr>
      </w:pPr>
    </w:p>
    <w:p w:rsidR="00190326" w:rsidRDefault="00190326"/>
    <w:sectPr w:rsidR="00190326" w:rsidSect="00756F02">
      <w:footerReference w:type="default" r:id="rId10"/>
      <w:pgSz w:w="11906" w:h="16838"/>
      <w:pgMar w:top="1134" w:right="850" w:bottom="1134" w:left="1276"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657A9" w:rsidRDefault="005657A9" w:rsidP="00F91292">
      <w:r>
        <w:separator/>
      </w:r>
    </w:p>
  </w:endnote>
  <w:endnote w:type="continuationSeparator" w:id="0">
    <w:p w:rsidR="005657A9" w:rsidRDefault="005657A9" w:rsidP="00F912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21911153"/>
      <w:docPartObj>
        <w:docPartGallery w:val="Page Numbers (Bottom of Page)"/>
        <w:docPartUnique/>
      </w:docPartObj>
    </w:sdtPr>
    <w:sdtEndPr/>
    <w:sdtContent>
      <w:p w:rsidR="00F91292" w:rsidRDefault="00F91292">
        <w:pPr>
          <w:pStyle w:val="ab"/>
          <w:jc w:val="center"/>
        </w:pPr>
        <w:r>
          <w:fldChar w:fldCharType="begin"/>
        </w:r>
        <w:r>
          <w:instrText>PAGE   \* MERGEFORMAT</w:instrText>
        </w:r>
        <w:r>
          <w:fldChar w:fldCharType="separate"/>
        </w:r>
        <w:r w:rsidR="005A4318">
          <w:rPr>
            <w:noProof/>
          </w:rPr>
          <w:t>5</w:t>
        </w:r>
        <w:r>
          <w:fldChar w:fldCharType="end"/>
        </w:r>
      </w:p>
    </w:sdtContent>
  </w:sdt>
  <w:p w:rsidR="00F91292" w:rsidRDefault="00F91292">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657A9" w:rsidRDefault="005657A9" w:rsidP="00F91292">
      <w:r>
        <w:separator/>
      </w:r>
    </w:p>
  </w:footnote>
  <w:footnote w:type="continuationSeparator" w:id="0">
    <w:p w:rsidR="005657A9" w:rsidRDefault="005657A9" w:rsidP="00F9129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857FE8"/>
    <w:multiLevelType w:val="hybridMultilevel"/>
    <w:tmpl w:val="8814E174"/>
    <w:lvl w:ilvl="0" w:tplc="04190001">
      <w:start w:val="1"/>
      <w:numFmt w:val="bullet"/>
      <w:lvlText w:val=""/>
      <w:lvlJc w:val="left"/>
      <w:pPr>
        <w:ind w:left="1560" w:hanging="360"/>
      </w:pPr>
      <w:rPr>
        <w:rFonts w:ascii="Symbol" w:hAnsi="Symbol" w:hint="default"/>
      </w:rPr>
    </w:lvl>
    <w:lvl w:ilvl="1" w:tplc="04190003" w:tentative="1">
      <w:start w:val="1"/>
      <w:numFmt w:val="bullet"/>
      <w:lvlText w:val="o"/>
      <w:lvlJc w:val="left"/>
      <w:pPr>
        <w:ind w:left="2280" w:hanging="360"/>
      </w:pPr>
      <w:rPr>
        <w:rFonts w:ascii="Courier New" w:hAnsi="Courier New" w:cs="Courier New" w:hint="default"/>
      </w:rPr>
    </w:lvl>
    <w:lvl w:ilvl="2" w:tplc="04190005" w:tentative="1">
      <w:start w:val="1"/>
      <w:numFmt w:val="bullet"/>
      <w:lvlText w:val=""/>
      <w:lvlJc w:val="left"/>
      <w:pPr>
        <w:ind w:left="3000" w:hanging="360"/>
      </w:pPr>
      <w:rPr>
        <w:rFonts w:ascii="Wingdings" w:hAnsi="Wingdings" w:hint="default"/>
      </w:rPr>
    </w:lvl>
    <w:lvl w:ilvl="3" w:tplc="04190001" w:tentative="1">
      <w:start w:val="1"/>
      <w:numFmt w:val="bullet"/>
      <w:lvlText w:val=""/>
      <w:lvlJc w:val="left"/>
      <w:pPr>
        <w:ind w:left="3720" w:hanging="360"/>
      </w:pPr>
      <w:rPr>
        <w:rFonts w:ascii="Symbol" w:hAnsi="Symbol" w:hint="default"/>
      </w:rPr>
    </w:lvl>
    <w:lvl w:ilvl="4" w:tplc="04190003" w:tentative="1">
      <w:start w:val="1"/>
      <w:numFmt w:val="bullet"/>
      <w:lvlText w:val="o"/>
      <w:lvlJc w:val="left"/>
      <w:pPr>
        <w:ind w:left="4440" w:hanging="360"/>
      </w:pPr>
      <w:rPr>
        <w:rFonts w:ascii="Courier New" w:hAnsi="Courier New" w:cs="Courier New" w:hint="default"/>
      </w:rPr>
    </w:lvl>
    <w:lvl w:ilvl="5" w:tplc="04190005" w:tentative="1">
      <w:start w:val="1"/>
      <w:numFmt w:val="bullet"/>
      <w:lvlText w:val=""/>
      <w:lvlJc w:val="left"/>
      <w:pPr>
        <w:ind w:left="5160" w:hanging="360"/>
      </w:pPr>
      <w:rPr>
        <w:rFonts w:ascii="Wingdings" w:hAnsi="Wingdings" w:hint="default"/>
      </w:rPr>
    </w:lvl>
    <w:lvl w:ilvl="6" w:tplc="04190001" w:tentative="1">
      <w:start w:val="1"/>
      <w:numFmt w:val="bullet"/>
      <w:lvlText w:val=""/>
      <w:lvlJc w:val="left"/>
      <w:pPr>
        <w:ind w:left="5880" w:hanging="360"/>
      </w:pPr>
      <w:rPr>
        <w:rFonts w:ascii="Symbol" w:hAnsi="Symbol" w:hint="default"/>
      </w:rPr>
    </w:lvl>
    <w:lvl w:ilvl="7" w:tplc="04190003" w:tentative="1">
      <w:start w:val="1"/>
      <w:numFmt w:val="bullet"/>
      <w:lvlText w:val="o"/>
      <w:lvlJc w:val="left"/>
      <w:pPr>
        <w:ind w:left="6600" w:hanging="360"/>
      </w:pPr>
      <w:rPr>
        <w:rFonts w:ascii="Courier New" w:hAnsi="Courier New" w:cs="Courier New" w:hint="default"/>
      </w:rPr>
    </w:lvl>
    <w:lvl w:ilvl="8" w:tplc="04190005" w:tentative="1">
      <w:start w:val="1"/>
      <w:numFmt w:val="bullet"/>
      <w:lvlText w:val=""/>
      <w:lvlJc w:val="left"/>
      <w:pPr>
        <w:ind w:left="7320" w:hanging="360"/>
      </w:pPr>
      <w:rPr>
        <w:rFonts w:ascii="Wingdings" w:hAnsi="Wingdings" w:hint="default"/>
      </w:rPr>
    </w:lvl>
  </w:abstractNum>
  <w:abstractNum w:abstractNumId="1">
    <w:nsid w:val="16171360"/>
    <w:multiLevelType w:val="hybridMultilevel"/>
    <w:tmpl w:val="EC4490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86754AD"/>
    <w:multiLevelType w:val="hybridMultilevel"/>
    <w:tmpl w:val="C1766A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0FB6AEC"/>
    <w:multiLevelType w:val="hybridMultilevel"/>
    <w:tmpl w:val="794A710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28D35EF6"/>
    <w:multiLevelType w:val="hybridMultilevel"/>
    <w:tmpl w:val="969C7F4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4F0F45F6"/>
    <w:multiLevelType w:val="hybridMultilevel"/>
    <w:tmpl w:val="71F671E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5979375C"/>
    <w:multiLevelType w:val="hybridMultilevel"/>
    <w:tmpl w:val="B896D6D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5DB64D3B"/>
    <w:multiLevelType w:val="hybridMultilevel"/>
    <w:tmpl w:val="31608FC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5E5A75BB"/>
    <w:multiLevelType w:val="hybridMultilevel"/>
    <w:tmpl w:val="B886717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68BD5FD9"/>
    <w:multiLevelType w:val="hybridMultilevel"/>
    <w:tmpl w:val="472AADBC"/>
    <w:lvl w:ilvl="0" w:tplc="A8E4A9AE">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5"/>
  </w:num>
  <w:num w:numId="3">
    <w:abstractNumId w:val="0"/>
  </w:num>
  <w:num w:numId="4">
    <w:abstractNumId w:val="6"/>
  </w:num>
  <w:num w:numId="5">
    <w:abstractNumId w:val="4"/>
  </w:num>
  <w:num w:numId="6">
    <w:abstractNumId w:val="8"/>
  </w:num>
  <w:num w:numId="7">
    <w:abstractNumId w:val="3"/>
  </w:num>
  <w:num w:numId="8">
    <w:abstractNumId w:val="7"/>
  </w:num>
  <w:num w:numId="9">
    <w:abstractNumId w:val="9"/>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3A10"/>
    <w:rsid w:val="00026B6C"/>
    <w:rsid w:val="000A2A2D"/>
    <w:rsid w:val="000A3771"/>
    <w:rsid w:val="000C77DF"/>
    <w:rsid w:val="000D5A90"/>
    <w:rsid w:val="000E5DBA"/>
    <w:rsid w:val="000F123F"/>
    <w:rsid w:val="000F5247"/>
    <w:rsid w:val="00111E36"/>
    <w:rsid w:val="00130669"/>
    <w:rsid w:val="0014020D"/>
    <w:rsid w:val="00144410"/>
    <w:rsid w:val="0018693C"/>
    <w:rsid w:val="00190326"/>
    <w:rsid w:val="001A78DF"/>
    <w:rsid w:val="001B1EC8"/>
    <w:rsid w:val="001C4B37"/>
    <w:rsid w:val="001C5D53"/>
    <w:rsid w:val="001D21E9"/>
    <w:rsid w:val="00211407"/>
    <w:rsid w:val="00217916"/>
    <w:rsid w:val="00224C8B"/>
    <w:rsid w:val="00234DE2"/>
    <w:rsid w:val="002378DC"/>
    <w:rsid w:val="00250DF6"/>
    <w:rsid w:val="00284974"/>
    <w:rsid w:val="002871CE"/>
    <w:rsid w:val="002D53CB"/>
    <w:rsid w:val="003777CD"/>
    <w:rsid w:val="003809FE"/>
    <w:rsid w:val="00394550"/>
    <w:rsid w:val="003C04A1"/>
    <w:rsid w:val="003C5A70"/>
    <w:rsid w:val="003C67C8"/>
    <w:rsid w:val="00436755"/>
    <w:rsid w:val="0044018E"/>
    <w:rsid w:val="004554D9"/>
    <w:rsid w:val="0045629C"/>
    <w:rsid w:val="004857D9"/>
    <w:rsid w:val="00490E2F"/>
    <w:rsid w:val="00494173"/>
    <w:rsid w:val="004B64E4"/>
    <w:rsid w:val="004D3A10"/>
    <w:rsid w:val="004F7A05"/>
    <w:rsid w:val="0052255D"/>
    <w:rsid w:val="00537C0F"/>
    <w:rsid w:val="00537C4C"/>
    <w:rsid w:val="005465BF"/>
    <w:rsid w:val="0054708B"/>
    <w:rsid w:val="005617F8"/>
    <w:rsid w:val="005627D4"/>
    <w:rsid w:val="005657A9"/>
    <w:rsid w:val="005A4318"/>
    <w:rsid w:val="005F5762"/>
    <w:rsid w:val="006122E9"/>
    <w:rsid w:val="00612C74"/>
    <w:rsid w:val="006222CF"/>
    <w:rsid w:val="00633EE2"/>
    <w:rsid w:val="0065348B"/>
    <w:rsid w:val="006816A6"/>
    <w:rsid w:val="00695D60"/>
    <w:rsid w:val="006A704D"/>
    <w:rsid w:val="006B41E5"/>
    <w:rsid w:val="006D7C2C"/>
    <w:rsid w:val="00710293"/>
    <w:rsid w:val="0071082B"/>
    <w:rsid w:val="00725534"/>
    <w:rsid w:val="00731129"/>
    <w:rsid w:val="00751416"/>
    <w:rsid w:val="00756F02"/>
    <w:rsid w:val="00763189"/>
    <w:rsid w:val="00775F47"/>
    <w:rsid w:val="007810B9"/>
    <w:rsid w:val="00792632"/>
    <w:rsid w:val="007A3251"/>
    <w:rsid w:val="007B6587"/>
    <w:rsid w:val="007C7B4E"/>
    <w:rsid w:val="007D1A72"/>
    <w:rsid w:val="007D55B2"/>
    <w:rsid w:val="007F4C69"/>
    <w:rsid w:val="00802BAD"/>
    <w:rsid w:val="008140C5"/>
    <w:rsid w:val="008146A4"/>
    <w:rsid w:val="00844301"/>
    <w:rsid w:val="0089159E"/>
    <w:rsid w:val="008A1139"/>
    <w:rsid w:val="008A398F"/>
    <w:rsid w:val="008C23B8"/>
    <w:rsid w:val="008D47D4"/>
    <w:rsid w:val="008D5DBC"/>
    <w:rsid w:val="008D7863"/>
    <w:rsid w:val="008E0D2A"/>
    <w:rsid w:val="008F0D67"/>
    <w:rsid w:val="008F2ABA"/>
    <w:rsid w:val="008F769A"/>
    <w:rsid w:val="009124A1"/>
    <w:rsid w:val="009423C3"/>
    <w:rsid w:val="009461F2"/>
    <w:rsid w:val="009601B6"/>
    <w:rsid w:val="00960E15"/>
    <w:rsid w:val="00976845"/>
    <w:rsid w:val="009B0C94"/>
    <w:rsid w:val="009C70E6"/>
    <w:rsid w:val="009C73D2"/>
    <w:rsid w:val="00A267B1"/>
    <w:rsid w:val="00A26CCC"/>
    <w:rsid w:val="00A60ABB"/>
    <w:rsid w:val="00A636AD"/>
    <w:rsid w:val="00A75E41"/>
    <w:rsid w:val="00AC17FA"/>
    <w:rsid w:val="00AC211E"/>
    <w:rsid w:val="00AE7CC1"/>
    <w:rsid w:val="00AF596D"/>
    <w:rsid w:val="00B14DB3"/>
    <w:rsid w:val="00B85F7E"/>
    <w:rsid w:val="00B87DEB"/>
    <w:rsid w:val="00B9044E"/>
    <w:rsid w:val="00BA1BF8"/>
    <w:rsid w:val="00BB4FE1"/>
    <w:rsid w:val="00BB5104"/>
    <w:rsid w:val="00BB55AB"/>
    <w:rsid w:val="00BC7718"/>
    <w:rsid w:val="00BD5F7F"/>
    <w:rsid w:val="00C170EF"/>
    <w:rsid w:val="00C4740F"/>
    <w:rsid w:val="00C5163E"/>
    <w:rsid w:val="00C53D1E"/>
    <w:rsid w:val="00C54526"/>
    <w:rsid w:val="00C54B51"/>
    <w:rsid w:val="00C635C3"/>
    <w:rsid w:val="00C8631F"/>
    <w:rsid w:val="00C909A7"/>
    <w:rsid w:val="00CC3595"/>
    <w:rsid w:val="00CC7F39"/>
    <w:rsid w:val="00CE16F9"/>
    <w:rsid w:val="00CF0B76"/>
    <w:rsid w:val="00CF1DDC"/>
    <w:rsid w:val="00D01659"/>
    <w:rsid w:val="00D01933"/>
    <w:rsid w:val="00D14080"/>
    <w:rsid w:val="00D17841"/>
    <w:rsid w:val="00D26249"/>
    <w:rsid w:val="00D314D5"/>
    <w:rsid w:val="00D42054"/>
    <w:rsid w:val="00D47654"/>
    <w:rsid w:val="00D6009C"/>
    <w:rsid w:val="00D6109B"/>
    <w:rsid w:val="00DC4FEE"/>
    <w:rsid w:val="00DD1C9F"/>
    <w:rsid w:val="00E039DB"/>
    <w:rsid w:val="00E0627B"/>
    <w:rsid w:val="00E12D41"/>
    <w:rsid w:val="00E440A1"/>
    <w:rsid w:val="00E91705"/>
    <w:rsid w:val="00E9325D"/>
    <w:rsid w:val="00E96BEF"/>
    <w:rsid w:val="00EB1B2F"/>
    <w:rsid w:val="00EB4D70"/>
    <w:rsid w:val="00EC76DF"/>
    <w:rsid w:val="00ED3691"/>
    <w:rsid w:val="00ED7975"/>
    <w:rsid w:val="00EE4E5F"/>
    <w:rsid w:val="00EE5F0D"/>
    <w:rsid w:val="00EF6B22"/>
    <w:rsid w:val="00F14DE8"/>
    <w:rsid w:val="00F46FD9"/>
    <w:rsid w:val="00F56709"/>
    <w:rsid w:val="00F91292"/>
    <w:rsid w:val="00FA47E9"/>
    <w:rsid w:val="00FB3A5D"/>
    <w:rsid w:val="00FF313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D3A10"/>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qFormat/>
    <w:rsid w:val="004D3A10"/>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3">
    <w:name w:val="No Spacing"/>
    <w:uiPriority w:val="1"/>
    <w:qFormat/>
    <w:rsid w:val="004D3A10"/>
    <w:pPr>
      <w:spacing w:after="0" w:line="240" w:lineRule="auto"/>
    </w:pPr>
    <w:rPr>
      <w:rFonts w:ascii="Tahoma" w:eastAsia="Tahoma" w:hAnsi="Tahoma" w:cs="Tahoma"/>
      <w:color w:val="000000"/>
      <w:sz w:val="24"/>
      <w:szCs w:val="24"/>
      <w:lang w:eastAsia="ru-RU"/>
    </w:rPr>
  </w:style>
  <w:style w:type="paragraph" w:styleId="a4">
    <w:name w:val="List Paragraph"/>
    <w:basedOn w:val="a"/>
    <w:uiPriority w:val="34"/>
    <w:qFormat/>
    <w:rsid w:val="00E9325D"/>
    <w:pPr>
      <w:ind w:left="720"/>
      <w:contextualSpacing/>
    </w:pPr>
  </w:style>
  <w:style w:type="paragraph" w:customStyle="1" w:styleId="formattext">
    <w:name w:val="formattext"/>
    <w:basedOn w:val="a"/>
    <w:rsid w:val="00E9325D"/>
    <w:pPr>
      <w:spacing w:before="100" w:beforeAutospacing="1" w:after="100" w:afterAutospacing="1"/>
    </w:pPr>
  </w:style>
  <w:style w:type="paragraph" w:styleId="a5">
    <w:name w:val="Balloon Text"/>
    <w:basedOn w:val="a"/>
    <w:link w:val="a6"/>
    <w:uiPriority w:val="99"/>
    <w:semiHidden/>
    <w:unhideWhenUsed/>
    <w:rsid w:val="00756F02"/>
    <w:rPr>
      <w:rFonts w:ascii="Tahoma" w:hAnsi="Tahoma" w:cs="Tahoma"/>
      <w:sz w:val="16"/>
      <w:szCs w:val="16"/>
    </w:rPr>
  </w:style>
  <w:style w:type="character" w:customStyle="1" w:styleId="a6">
    <w:name w:val="Текст выноски Знак"/>
    <w:basedOn w:val="a0"/>
    <w:link w:val="a5"/>
    <w:uiPriority w:val="99"/>
    <w:semiHidden/>
    <w:rsid w:val="00756F02"/>
    <w:rPr>
      <w:rFonts w:ascii="Tahoma" w:eastAsia="Times New Roman" w:hAnsi="Tahoma" w:cs="Tahoma"/>
      <w:sz w:val="16"/>
      <w:szCs w:val="16"/>
      <w:lang w:eastAsia="ru-RU"/>
    </w:rPr>
  </w:style>
  <w:style w:type="table" w:styleId="a7">
    <w:name w:val="Table Grid"/>
    <w:basedOn w:val="a1"/>
    <w:uiPriority w:val="59"/>
    <w:rsid w:val="005627D4"/>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line number"/>
    <w:basedOn w:val="a0"/>
    <w:uiPriority w:val="99"/>
    <w:semiHidden/>
    <w:unhideWhenUsed/>
    <w:rsid w:val="00F91292"/>
  </w:style>
  <w:style w:type="paragraph" w:styleId="a9">
    <w:name w:val="header"/>
    <w:basedOn w:val="a"/>
    <w:link w:val="aa"/>
    <w:uiPriority w:val="99"/>
    <w:unhideWhenUsed/>
    <w:rsid w:val="00F91292"/>
    <w:pPr>
      <w:tabs>
        <w:tab w:val="center" w:pos="4677"/>
        <w:tab w:val="right" w:pos="9355"/>
      </w:tabs>
    </w:pPr>
  </w:style>
  <w:style w:type="character" w:customStyle="1" w:styleId="aa">
    <w:name w:val="Верхний колонтитул Знак"/>
    <w:basedOn w:val="a0"/>
    <w:link w:val="a9"/>
    <w:uiPriority w:val="99"/>
    <w:rsid w:val="00F91292"/>
    <w:rPr>
      <w:rFonts w:ascii="Times New Roman" w:eastAsia="Times New Roman" w:hAnsi="Times New Roman" w:cs="Times New Roman"/>
      <w:sz w:val="24"/>
      <w:szCs w:val="24"/>
      <w:lang w:eastAsia="ru-RU"/>
    </w:rPr>
  </w:style>
  <w:style w:type="paragraph" w:styleId="ab">
    <w:name w:val="footer"/>
    <w:basedOn w:val="a"/>
    <w:link w:val="ac"/>
    <w:uiPriority w:val="99"/>
    <w:unhideWhenUsed/>
    <w:rsid w:val="00F91292"/>
    <w:pPr>
      <w:tabs>
        <w:tab w:val="center" w:pos="4677"/>
        <w:tab w:val="right" w:pos="9355"/>
      </w:tabs>
    </w:pPr>
  </w:style>
  <w:style w:type="character" w:customStyle="1" w:styleId="ac">
    <w:name w:val="Нижний колонтитул Знак"/>
    <w:basedOn w:val="a0"/>
    <w:link w:val="ab"/>
    <w:uiPriority w:val="99"/>
    <w:rsid w:val="00F91292"/>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D3A10"/>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qFormat/>
    <w:rsid w:val="004D3A10"/>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3">
    <w:name w:val="No Spacing"/>
    <w:uiPriority w:val="1"/>
    <w:qFormat/>
    <w:rsid w:val="004D3A10"/>
    <w:pPr>
      <w:spacing w:after="0" w:line="240" w:lineRule="auto"/>
    </w:pPr>
    <w:rPr>
      <w:rFonts w:ascii="Tahoma" w:eastAsia="Tahoma" w:hAnsi="Tahoma" w:cs="Tahoma"/>
      <w:color w:val="000000"/>
      <w:sz w:val="24"/>
      <w:szCs w:val="24"/>
      <w:lang w:eastAsia="ru-RU"/>
    </w:rPr>
  </w:style>
  <w:style w:type="paragraph" w:styleId="a4">
    <w:name w:val="List Paragraph"/>
    <w:basedOn w:val="a"/>
    <w:uiPriority w:val="34"/>
    <w:qFormat/>
    <w:rsid w:val="00E9325D"/>
    <w:pPr>
      <w:ind w:left="720"/>
      <w:contextualSpacing/>
    </w:pPr>
  </w:style>
  <w:style w:type="paragraph" w:customStyle="1" w:styleId="formattext">
    <w:name w:val="formattext"/>
    <w:basedOn w:val="a"/>
    <w:rsid w:val="00E9325D"/>
    <w:pPr>
      <w:spacing w:before="100" w:beforeAutospacing="1" w:after="100" w:afterAutospacing="1"/>
    </w:pPr>
  </w:style>
  <w:style w:type="paragraph" w:styleId="a5">
    <w:name w:val="Balloon Text"/>
    <w:basedOn w:val="a"/>
    <w:link w:val="a6"/>
    <w:uiPriority w:val="99"/>
    <w:semiHidden/>
    <w:unhideWhenUsed/>
    <w:rsid w:val="00756F02"/>
    <w:rPr>
      <w:rFonts w:ascii="Tahoma" w:hAnsi="Tahoma" w:cs="Tahoma"/>
      <w:sz w:val="16"/>
      <w:szCs w:val="16"/>
    </w:rPr>
  </w:style>
  <w:style w:type="character" w:customStyle="1" w:styleId="a6">
    <w:name w:val="Текст выноски Знак"/>
    <w:basedOn w:val="a0"/>
    <w:link w:val="a5"/>
    <w:uiPriority w:val="99"/>
    <w:semiHidden/>
    <w:rsid w:val="00756F02"/>
    <w:rPr>
      <w:rFonts w:ascii="Tahoma" w:eastAsia="Times New Roman" w:hAnsi="Tahoma" w:cs="Tahoma"/>
      <w:sz w:val="16"/>
      <w:szCs w:val="16"/>
      <w:lang w:eastAsia="ru-RU"/>
    </w:rPr>
  </w:style>
  <w:style w:type="table" w:styleId="a7">
    <w:name w:val="Table Grid"/>
    <w:basedOn w:val="a1"/>
    <w:uiPriority w:val="59"/>
    <w:rsid w:val="005627D4"/>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line number"/>
    <w:basedOn w:val="a0"/>
    <w:uiPriority w:val="99"/>
    <w:semiHidden/>
    <w:unhideWhenUsed/>
    <w:rsid w:val="00F91292"/>
  </w:style>
  <w:style w:type="paragraph" w:styleId="a9">
    <w:name w:val="header"/>
    <w:basedOn w:val="a"/>
    <w:link w:val="aa"/>
    <w:uiPriority w:val="99"/>
    <w:unhideWhenUsed/>
    <w:rsid w:val="00F91292"/>
    <w:pPr>
      <w:tabs>
        <w:tab w:val="center" w:pos="4677"/>
        <w:tab w:val="right" w:pos="9355"/>
      </w:tabs>
    </w:pPr>
  </w:style>
  <w:style w:type="character" w:customStyle="1" w:styleId="aa">
    <w:name w:val="Верхний колонтитул Знак"/>
    <w:basedOn w:val="a0"/>
    <w:link w:val="a9"/>
    <w:uiPriority w:val="99"/>
    <w:rsid w:val="00F91292"/>
    <w:rPr>
      <w:rFonts w:ascii="Times New Roman" w:eastAsia="Times New Roman" w:hAnsi="Times New Roman" w:cs="Times New Roman"/>
      <w:sz w:val="24"/>
      <w:szCs w:val="24"/>
      <w:lang w:eastAsia="ru-RU"/>
    </w:rPr>
  </w:style>
  <w:style w:type="paragraph" w:styleId="ab">
    <w:name w:val="footer"/>
    <w:basedOn w:val="a"/>
    <w:link w:val="ac"/>
    <w:uiPriority w:val="99"/>
    <w:unhideWhenUsed/>
    <w:rsid w:val="00F91292"/>
    <w:pPr>
      <w:tabs>
        <w:tab w:val="center" w:pos="4677"/>
        <w:tab w:val="right" w:pos="9355"/>
      </w:tabs>
    </w:pPr>
  </w:style>
  <w:style w:type="character" w:customStyle="1" w:styleId="ac">
    <w:name w:val="Нижний колонтитул Знак"/>
    <w:basedOn w:val="a0"/>
    <w:link w:val="ab"/>
    <w:uiPriority w:val="99"/>
    <w:rsid w:val="00F91292"/>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14489693">
      <w:bodyDiv w:val="1"/>
      <w:marLeft w:val="0"/>
      <w:marRight w:val="0"/>
      <w:marTop w:val="0"/>
      <w:marBottom w:val="0"/>
      <w:divBdr>
        <w:top w:val="none" w:sz="0" w:space="0" w:color="auto"/>
        <w:left w:val="none" w:sz="0" w:space="0" w:color="auto"/>
        <w:bottom w:val="none" w:sz="0" w:space="0" w:color="auto"/>
        <w:right w:val="none" w:sz="0" w:space="0" w:color="auto"/>
      </w:divBdr>
    </w:div>
    <w:div w:id="1400328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8BBFE6F-B034-4C05-A88F-C69BF0D905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7112</Words>
  <Characters>40542</Characters>
  <Application>Microsoft Office Word</Application>
  <DocSecurity>0</DocSecurity>
  <Lines>337</Lines>
  <Paragraphs>95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47559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ПК3</cp:lastModifiedBy>
  <cp:revision>4</cp:revision>
  <cp:lastPrinted>2024-05-24T07:39:00Z</cp:lastPrinted>
  <dcterms:created xsi:type="dcterms:W3CDTF">2024-07-02T06:50:00Z</dcterms:created>
  <dcterms:modified xsi:type="dcterms:W3CDTF">2024-08-02T07:33:00Z</dcterms:modified>
</cp:coreProperties>
</file>